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A5C" w:rsidRPr="00C95536" w:rsidRDefault="000B1A5C" w:rsidP="00072BD1">
      <w:pPr>
        <w:snapToGrid w:val="0"/>
        <w:jc w:val="center"/>
        <w:rPr>
          <w:rFonts w:ascii="ＭＳ ゴシック" w:eastAsia="ＭＳ ゴシック" w:hAnsi="ＭＳ ゴシック"/>
          <w:b/>
          <w:color w:val="000000" w:themeColor="text1"/>
          <w:sz w:val="24"/>
          <w:szCs w:val="24"/>
        </w:rPr>
      </w:pPr>
    </w:p>
    <w:p w:rsidR="001D0D56" w:rsidRPr="00C95536" w:rsidRDefault="000110AC" w:rsidP="00072BD1">
      <w:pPr>
        <w:snapToGrid w:val="0"/>
        <w:jc w:val="center"/>
        <w:rPr>
          <w:rFonts w:ascii="ＭＳ ゴシック" w:eastAsia="ＭＳ ゴシック" w:hAnsi="ＭＳ ゴシック"/>
          <w:b/>
          <w:color w:val="000000" w:themeColor="text1"/>
          <w:sz w:val="24"/>
          <w:szCs w:val="24"/>
        </w:rPr>
      </w:pPr>
      <w:r w:rsidRPr="00C95536">
        <w:rPr>
          <w:rFonts w:ascii="ＭＳ ゴシック" w:eastAsia="ＭＳ ゴシック" w:hAnsi="ＭＳ ゴシック" w:hint="eastAsia"/>
          <w:b/>
          <w:color w:val="000000" w:themeColor="text1"/>
          <w:sz w:val="24"/>
          <w:szCs w:val="24"/>
        </w:rPr>
        <w:t>委任契約及び</w:t>
      </w:r>
      <w:r w:rsidR="001D0D56" w:rsidRPr="00C95536">
        <w:rPr>
          <w:rFonts w:ascii="ＭＳ ゴシック" w:eastAsia="ＭＳ ゴシック" w:hAnsi="ＭＳ ゴシック" w:hint="eastAsia"/>
          <w:b/>
          <w:color w:val="000000" w:themeColor="text1"/>
          <w:sz w:val="24"/>
          <w:szCs w:val="24"/>
        </w:rPr>
        <w:t>任意後見契約</w:t>
      </w:r>
      <w:r w:rsidRPr="00C95536">
        <w:rPr>
          <w:rFonts w:ascii="ＭＳ ゴシック" w:eastAsia="ＭＳ ゴシック" w:hAnsi="ＭＳ ゴシック" w:hint="eastAsia"/>
          <w:b/>
          <w:color w:val="000000" w:themeColor="text1"/>
          <w:sz w:val="24"/>
          <w:szCs w:val="24"/>
        </w:rPr>
        <w:t>の契約書モデル</w:t>
      </w:r>
      <w:r w:rsidR="00074328" w:rsidRPr="00C95536">
        <w:rPr>
          <w:rFonts w:ascii="ＭＳ ゴシック" w:eastAsia="ＭＳ ゴシック" w:hAnsi="ＭＳ ゴシック" w:hint="eastAsia"/>
          <w:b/>
          <w:color w:val="000000" w:themeColor="text1"/>
          <w:sz w:val="24"/>
          <w:szCs w:val="24"/>
        </w:rPr>
        <w:t>（</w:t>
      </w:r>
      <w:r w:rsidR="00074328" w:rsidRPr="00C95536">
        <w:rPr>
          <w:rFonts w:ascii="ＭＳ ゴシック" w:eastAsia="ＭＳ ゴシック" w:hAnsi="ＭＳ ゴシック"/>
          <w:b/>
          <w:color w:val="000000" w:themeColor="text1"/>
          <w:sz w:val="24"/>
          <w:szCs w:val="24"/>
        </w:rPr>
        <w:t>t</w:t>
      </w:r>
      <w:r w:rsidR="00074328" w:rsidRPr="00C95536">
        <w:rPr>
          <w:rFonts w:ascii="ＭＳ ゴシック" w:eastAsia="ＭＳ ゴシック" w:hAnsi="ＭＳ ゴシック" w:hint="eastAsia"/>
          <w:b/>
          <w:color w:val="000000" w:themeColor="text1"/>
          <w:sz w:val="24"/>
          <w:szCs w:val="24"/>
        </w:rPr>
        <w:t>ype</w:t>
      </w:r>
      <w:r w:rsidR="00074328" w:rsidRPr="00C95536">
        <w:rPr>
          <w:rFonts w:ascii="ＭＳ ゴシック" w:eastAsia="ＭＳ ゴシック" w:hAnsi="ＭＳ ゴシック"/>
          <w:b/>
          <w:color w:val="000000" w:themeColor="text1"/>
          <w:sz w:val="24"/>
          <w:szCs w:val="24"/>
        </w:rPr>
        <w:t xml:space="preserve"> </w:t>
      </w:r>
      <w:r w:rsidR="00074328" w:rsidRPr="00C95536">
        <w:rPr>
          <w:rFonts w:ascii="ＭＳ ゴシック" w:eastAsia="ＭＳ ゴシック" w:hAnsi="ＭＳ ゴシック" w:hint="eastAsia"/>
          <w:b/>
          <w:color w:val="000000" w:themeColor="text1"/>
          <w:sz w:val="24"/>
          <w:szCs w:val="24"/>
        </w:rPr>
        <w:t>B）</w:t>
      </w:r>
    </w:p>
    <w:p w:rsidR="008B2600" w:rsidRPr="00C95536" w:rsidRDefault="008B2600" w:rsidP="00072BD1">
      <w:pPr>
        <w:snapToGrid w:val="0"/>
        <w:rPr>
          <w:rFonts w:ascii="ＭＳ ゴシック" w:eastAsia="ＭＳ ゴシック" w:hAnsi="ＭＳ ゴシック"/>
          <w:color w:val="000000" w:themeColor="text1"/>
          <w:szCs w:val="21"/>
        </w:rPr>
      </w:pPr>
    </w:p>
    <w:p w:rsidR="000110AC" w:rsidRPr="00C95536" w:rsidRDefault="008B2600" w:rsidP="002520D5">
      <w:pPr>
        <w:snapToGrid w:val="0"/>
        <w:jc w:val="right"/>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 xml:space="preserve">平成　　年　　月　　</w:t>
      </w:r>
      <w:r w:rsidR="001D0D56" w:rsidRPr="00C95536">
        <w:rPr>
          <w:rFonts w:ascii="ＭＳ ゴシック" w:eastAsia="ＭＳ ゴシック" w:hAnsi="ＭＳ ゴシック" w:hint="eastAsia"/>
          <w:color w:val="000000" w:themeColor="text1"/>
          <w:szCs w:val="21"/>
        </w:rPr>
        <w:t>日</w:t>
      </w:r>
    </w:p>
    <w:p w:rsidR="008B2600" w:rsidRPr="00C95536" w:rsidRDefault="008B2600" w:rsidP="00072BD1">
      <w:pPr>
        <w:snapToGrid w:val="0"/>
        <w:rPr>
          <w:rFonts w:ascii="ＭＳ ゴシック" w:eastAsia="ＭＳ ゴシック" w:hAnsi="ＭＳ ゴシック"/>
          <w:color w:val="000000" w:themeColor="text1"/>
          <w:szCs w:val="21"/>
        </w:rPr>
      </w:pPr>
    </w:p>
    <w:p w:rsidR="001D0D56" w:rsidRPr="00C95536" w:rsidRDefault="001D0D56" w:rsidP="00E913B7">
      <w:pPr>
        <w:snapToGrid w:val="0"/>
        <w:rPr>
          <w:rFonts w:ascii="ＭＳ ゴシック" w:eastAsia="ＭＳ ゴシック" w:hAnsi="ＭＳ ゴシック"/>
          <w:color w:val="000000" w:themeColor="text1"/>
          <w:szCs w:val="21"/>
        </w:rPr>
      </w:pPr>
    </w:p>
    <w:p w:rsidR="008B2600" w:rsidRPr="00C95536" w:rsidRDefault="008B2600" w:rsidP="00072BD1">
      <w:pPr>
        <w:snapToGrid w:val="0"/>
        <w:rPr>
          <w:rFonts w:ascii="ＭＳ ゴシック" w:eastAsia="ＭＳ ゴシック" w:hAnsi="ＭＳ ゴシック"/>
          <w:color w:val="000000" w:themeColor="text1"/>
          <w:szCs w:val="21"/>
        </w:rPr>
      </w:pPr>
      <w:bookmarkStart w:id="0" w:name="_GoBack"/>
      <w:bookmarkEnd w:id="0"/>
    </w:p>
    <w:p w:rsidR="00EF360F" w:rsidRPr="00C95536" w:rsidRDefault="001D0D56" w:rsidP="00072BD1">
      <w:pPr>
        <w:snapToGrid w:val="0"/>
        <w:jc w:val="center"/>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第一　委任契約</w:t>
      </w:r>
    </w:p>
    <w:p w:rsidR="008B2600" w:rsidRPr="00C95536" w:rsidRDefault="008B2600" w:rsidP="00072BD1">
      <w:pPr>
        <w:snapToGrid w:val="0"/>
        <w:rPr>
          <w:rFonts w:ascii="ＭＳ ゴシック" w:eastAsia="ＭＳ ゴシック" w:hAnsi="ＭＳ ゴシック"/>
          <w:color w:val="000000" w:themeColor="text1"/>
          <w:szCs w:val="21"/>
        </w:rPr>
      </w:pPr>
    </w:p>
    <w:p w:rsidR="003429B6" w:rsidRPr="00C95536" w:rsidRDefault="003429B6" w:rsidP="00072BD1">
      <w:pPr>
        <w:snapToGrid w:val="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（契約の趣旨）</w:t>
      </w:r>
    </w:p>
    <w:p w:rsidR="001D0D56" w:rsidRPr="00C95536" w:rsidRDefault="001D0D56" w:rsidP="00072BD1">
      <w:pPr>
        <w:snapToGrid w:val="0"/>
        <w:ind w:left="342" w:hangingChars="163" w:hanging="342"/>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第１条</w:t>
      </w:r>
      <w:r w:rsidR="003429B6" w:rsidRPr="00C95536">
        <w:rPr>
          <w:rFonts w:ascii="ＭＳ ゴシック" w:eastAsia="ＭＳ ゴシック" w:hAnsi="ＭＳ ゴシック" w:hint="eastAsia"/>
          <w:color w:val="000000" w:themeColor="text1"/>
          <w:szCs w:val="21"/>
        </w:rPr>
        <w:t xml:space="preserve">　</w:t>
      </w:r>
      <w:r w:rsidR="00E913B7" w:rsidRPr="00C95536">
        <w:rPr>
          <w:rFonts w:ascii="ＭＳ ゴシック" w:eastAsia="ＭＳ ゴシック" w:hAnsi="ＭＳ ゴシック" w:hint="eastAsia"/>
          <w:color w:val="000000" w:themeColor="text1"/>
          <w:szCs w:val="21"/>
        </w:rPr>
        <w:t>委任者○○（以下、「甲」という。）</w:t>
      </w:r>
      <w:r w:rsidRPr="00C95536">
        <w:rPr>
          <w:rFonts w:ascii="ＭＳ ゴシック" w:eastAsia="ＭＳ ゴシック" w:hAnsi="ＭＳ ゴシック" w:hint="eastAsia"/>
          <w:color w:val="000000" w:themeColor="text1"/>
          <w:szCs w:val="21"/>
        </w:rPr>
        <w:t>は、</w:t>
      </w:r>
      <w:r w:rsidR="00E913B7" w:rsidRPr="00C95536">
        <w:rPr>
          <w:rFonts w:ascii="ＭＳ ゴシック" w:eastAsia="ＭＳ ゴシック" w:hAnsi="ＭＳ ゴシック" w:hint="eastAsia"/>
          <w:color w:val="000000" w:themeColor="text1"/>
          <w:szCs w:val="21"/>
        </w:rPr>
        <w:t>受任者○○（以下、「乙」という。）</w:t>
      </w:r>
      <w:r w:rsidRPr="00C95536">
        <w:rPr>
          <w:rFonts w:ascii="ＭＳ ゴシック" w:eastAsia="ＭＳ ゴシック" w:hAnsi="ＭＳ ゴシック" w:hint="eastAsia"/>
          <w:color w:val="000000" w:themeColor="text1"/>
          <w:szCs w:val="21"/>
        </w:rPr>
        <w:t>に対し、平成○年○月○日、甲の生活、療養看護及び財産の管理に関する事務（以下「委任事務」という。）を委任し、乙はこれを受任する。</w:t>
      </w:r>
    </w:p>
    <w:p w:rsidR="003429B6" w:rsidRPr="00C95536" w:rsidRDefault="003429B6" w:rsidP="00072BD1">
      <w:pPr>
        <w:snapToGrid w:val="0"/>
        <w:rPr>
          <w:rFonts w:ascii="ＭＳ ゴシック" w:eastAsia="ＭＳ ゴシック" w:hAnsi="ＭＳ ゴシック"/>
          <w:color w:val="000000" w:themeColor="text1"/>
          <w:szCs w:val="21"/>
        </w:rPr>
      </w:pPr>
    </w:p>
    <w:p w:rsidR="003429B6" w:rsidRPr="00C95536" w:rsidRDefault="003429B6" w:rsidP="00072BD1">
      <w:pPr>
        <w:snapToGrid w:val="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（任意後見契約との関係）</w:t>
      </w:r>
    </w:p>
    <w:p w:rsidR="001D0D56" w:rsidRPr="00C95536" w:rsidRDefault="001D0D56" w:rsidP="00072BD1">
      <w:pPr>
        <w:snapToGrid w:val="0"/>
        <w:ind w:left="210" w:hangingChars="100" w:hanging="21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第２条</w:t>
      </w:r>
      <w:r w:rsidR="003429B6" w:rsidRPr="00C95536">
        <w:rPr>
          <w:rFonts w:ascii="ＭＳ ゴシック" w:eastAsia="ＭＳ ゴシック" w:hAnsi="ＭＳ ゴシック" w:hint="eastAsia"/>
          <w:color w:val="000000" w:themeColor="text1"/>
          <w:szCs w:val="21"/>
        </w:rPr>
        <w:t xml:space="preserve">　</w:t>
      </w:r>
      <w:r w:rsidRPr="00C95536">
        <w:rPr>
          <w:rFonts w:ascii="ＭＳ ゴシック" w:eastAsia="ＭＳ ゴシック" w:hAnsi="ＭＳ ゴシック" w:hint="eastAsia"/>
          <w:color w:val="000000" w:themeColor="text1"/>
          <w:szCs w:val="21"/>
        </w:rPr>
        <w:t>前条の委任契約（以下「本委任契約」という。）締結後、</w:t>
      </w:r>
      <w:r w:rsidR="003429B6" w:rsidRPr="00C95536">
        <w:rPr>
          <w:rFonts w:ascii="ＭＳ ゴシック" w:eastAsia="ＭＳ ゴシック" w:hAnsi="ＭＳ ゴシック" w:hint="eastAsia"/>
          <w:color w:val="000000" w:themeColor="text1"/>
          <w:szCs w:val="21"/>
        </w:rPr>
        <w:t>甲が精神上の障害により事理を</w:t>
      </w:r>
      <w:r w:rsidR="00E913B7" w:rsidRPr="00C95536">
        <w:rPr>
          <w:rFonts w:ascii="ＭＳ ゴシック" w:eastAsia="ＭＳ ゴシック" w:hAnsi="ＭＳ ゴシック" w:hint="eastAsia"/>
          <w:color w:val="000000" w:themeColor="text1"/>
          <w:szCs w:val="21"/>
        </w:rPr>
        <w:t>弁識</w:t>
      </w:r>
      <w:r w:rsidR="003429B6" w:rsidRPr="00C95536">
        <w:rPr>
          <w:rFonts w:ascii="ＭＳ ゴシック" w:eastAsia="ＭＳ ゴシック" w:hAnsi="ＭＳ ゴシック" w:hint="eastAsia"/>
          <w:color w:val="000000" w:themeColor="text1"/>
          <w:szCs w:val="21"/>
        </w:rPr>
        <w:t>する能力が不十分な状況</w:t>
      </w:r>
      <w:r w:rsidR="000F4FD8" w:rsidRPr="00C95536">
        <w:rPr>
          <w:rFonts w:ascii="ＭＳ ゴシック" w:eastAsia="ＭＳ ゴシック" w:hAnsi="ＭＳ ゴシック" w:hint="eastAsia"/>
          <w:color w:val="000000" w:themeColor="text1"/>
          <w:szCs w:val="21"/>
        </w:rPr>
        <w:t>になったときは</w:t>
      </w:r>
      <w:r w:rsidR="003429B6" w:rsidRPr="00C95536">
        <w:rPr>
          <w:rFonts w:ascii="ＭＳ ゴシック" w:eastAsia="ＭＳ ゴシック" w:hAnsi="ＭＳ ゴシック" w:hint="eastAsia"/>
          <w:color w:val="000000" w:themeColor="text1"/>
          <w:szCs w:val="21"/>
        </w:rPr>
        <w:t>、</w:t>
      </w:r>
      <w:r w:rsidRPr="00C95536">
        <w:rPr>
          <w:rFonts w:ascii="ＭＳ ゴシック" w:eastAsia="ＭＳ ゴシック" w:hAnsi="ＭＳ ゴシック" w:hint="eastAsia"/>
          <w:color w:val="000000" w:themeColor="text1"/>
          <w:szCs w:val="21"/>
        </w:rPr>
        <w:t>乙は、家庭裁判所に対し、</w:t>
      </w:r>
      <w:r w:rsidR="006B6BF8" w:rsidRPr="00C95536">
        <w:rPr>
          <w:rFonts w:ascii="ＭＳ ゴシック" w:eastAsia="ＭＳ ゴシック" w:hAnsi="ＭＳ ゴシック" w:hint="eastAsia"/>
          <w:color w:val="000000" w:themeColor="text1"/>
          <w:szCs w:val="21"/>
        </w:rPr>
        <w:t>速やかに</w:t>
      </w:r>
      <w:r w:rsidRPr="00C95536">
        <w:rPr>
          <w:rFonts w:ascii="ＭＳ ゴシック" w:eastAsia="ＭＳ ゴシック" w:hAnsi="ＭＳ ゴシック" w:hint="eastAsia"/>
          <w:color w:val="000000" w:themeColor="text1"/>
          <w:szCs w:val="21"/>
        </w:rPr>
        <w:t>任意後見監督人の選任</w:t>
      </w:r>
      <w:r w:rsidR="009333BC" w:rsidRPr="00C95536">
        <w:rPr>
          <w:rFonts w:ascii="ＭＳ ゴシック" w:eastAsia="ＭＳ ゴシック" w:hAnsi="ＭＳ ゴシック" w:hint="eastAsia"/>
          <w:color w:val="000000" w:themeColor="text1"/>
          <w:szCs w:val="21"/>
        </w:rPr>
        <w:t>の</w:t>
      </w:r>
      <w:r w:rsidRPr="00C95536">
        <w:rPr>
          <w:rFonts w:ascii="ＭＳ ゴシック" w:eastAsia="ＭＳ ゴシック" w:hAnsi="ＭＳ ゴシック" w:hint="eastAsia"/>
          <w:color w:val="000000" w:themeColor="text1"/>
          <w:szCs w:val="21"/>
        </w:rPr>
        <w:t>請求</w:t>
      </w:r>
      <w:r w:rsidR="009333BC" w:rsidRPr="00C95536">
        <w:rPr>
          <w:rFonts w:ascii="ＭＳ ゴシック" w:eastAsia="ＭＳ ゴシック" w:hAnsi="ＭＳ ゴシック" w:hint="eastAsia"/>
          <w:color w:val="000000" w:themeColor="text1"/>
          <w:szCs w:val="21"/>
        </w:rPr>
        <w:t>を</w:t>
      </w:r>
      <w:r w:rsidR="00DD3FFF" w:rsidRPr="00C95536">
        <w:rPr>
          <w:rFonts w:ascii="ＭＳ ゴシック" w:eastAsia="ＭＳ ゴシック" w:hAnsi="ＭＳ ゴシック" w:hint="eastAsia"/>
          <w:color w:val="000000" w:themeColor="text1"/>
          <w:szCs w:val="21"/>
        </w:rPr>
        <w:t>しなければならない</w:t>
      </w:r>
      <w:r w:rsidR="009333BC" w:rsidRPr="00C95536">
        <w:rPr>
          <w:rFonts w:ascii="ＭＳ ゴシック" w:eastAsia="ＭＳ ゴシック" w:hAnsi="ＭＳ ゴシック" w:hint="eastAsia"/>
          <w:color w:val="000000" w:themeColor="text1"/>
          <w:szCs w:val="21"/>
        </w:rPr>
        <w:t>。</w:t>
      </w:r>
    </w:p>
    <w:p w:rsidR="00A65747" w:rsidRPr="00C95536" w:rsidRDefault="002752C6" w:rsidP="00072BD1">
      <w:pPr>
        <w:snapToGrid w:val="0"/>
        <w:ind w:left="210" w:hangingChars="100" w:hanging="21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 xml:space="preserve">２　</w:t>
      </w:r>
      <w:r w:rsidR="003429B6" w:rsidRPr="00C95536">
        <w:rPr>
          <w:rFonts w:ascii="ＭＳ ゴシック" w:eastAsia="ＭＳ ゴシック" w:hAnsi="ＭＳ ゴシック" w:hint="eastAsia"/>
          <w:color w:val="000000" w:themeColor="text1"/>
          <w:szCs w:val="21"/>
        </w:rPr>
        <w:t>本委任契約は、第二の任意後見契約につき任意後見監督人が選任され、同契約が効力を生じたときに終了する。</w:t>
      </w:r>
    </w:p>
    <w:p w:rsidR="009333BC" w:rsidRPr="00C95536" w:rsidRDefault="008F339A" w:rsidP="00072BD1">
      <w:pPr>
        <w:snapToGrid w:val="0"/>
        <w:ind w:left="210" w:hangingChars="100" w:hanging="21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３　乙は、第１項の</w:t>
      </w:r>
      <w:r w:rsidR="009333BC" w:rsidRPr="00C95536">
        <w:rPr>
          <w:rFonts w:ascii="ＭＳ ゴシック" w:eastAsia="ＭＳ ゴシック" w:hAnsi="ＭＳ ゴシック" w:hint="eastAsia"/>
          <w:color w:val="000000" w:themeColor="text1"/>
          <w:szCs w:val="21"/>
        </w:rPr>
        <w:t>任意後見監督人選任の請求が適切な時機に行われるよう、適宜</w:t>
      </w:r>
      <w:r w:rsidR="00D55259" w:rsidRPr="00C95536">
        <w:rPr>
          <w:rFonts w:ascii="ＭＳ ゴシック" w:eastAsia="ＭＳ ゴシック" w:hAnsi="ＭＳ ゴシック" w:hint="eastAsia"/>
          <w:color w:val="000000" w:themeColor="text1"/>
          <w:szCs w:val="21"/>
        </w:rPr>
        <w:t>、</w:t>
      </w:r>
      <w:r w:rsidR="009333BC" w:rsidRPr="00C95536">
        <w:rPr>
          <w:rFonts w:ascii="ＭＳ ゴシック" w:eastAsia="ＭＳ ゴシック" w:hAnsi="ＭＳ ゴシック" w:hint="eastAsia"/>
          <w:color w:val="000000" w:themeColor="text1"/>
          <w:szCs w:val="21"/>
        </w:rPr>
        <w:t>甲と面接し</w:t>
      </w:r>
      <w:r w:rsidR="00D55259" w:rsidRPr="00C95536">
        <w:rPr>
          <w:rFonts w:ascii="ＭＳ ゴシック" w:eastAsia="ＭＳ ゴシック" w:hAnsi="ＭＳ ゴシック" w:hint="eastAsia"/>
          <w:color w:val="000000" w:themeColor="text1"/>
          <w:szCs w:val="21"/>
        </w:rPr>
        <w:t>又は電話等の手段により</w:t>
      </w:r>
      <w:r w:rsidR="009333BC" w:rsidRPr="00C95536">
        <w:rPr>
          <w:rFonts w:ascii="ＭＳ ゴシック" w:eastAsia="ＭＳ ゴシック" w:hAnsi="ＭＳ ゴシック" w:hint="eastAsia"/>
          <w:color w:val="000000" w:themeColor="text1"/>
          <w:szCs w:val="21"/>
        </w:rPr>
        <w:t>、甲の</w:t>
      </w:r>
      <w:r w:rsidR="00D55259" w:rsidRPr="00C95536">
        <w:rPr>
          <w:rFonts w:ascii="ＭＳ ゴシック" w:eastAsia="ＭＳ ゴシック" w:hAnsi="ＭＳ ゴシック" w:hint="eastAsia"/>
          <w:color w:val="000000" w:themeColor="text1"/>
          <w:szCs w:val="21"/>
        </w:rPr>
        <w:t>日常の</w:t>
      </w:r>
      <w:r w:rsidR="009333BC" w:rsidRPr="00C95536">
        <w:rPr>
          <w:rFonts w:ascii="ＭＳ ゴシック" w:eastAsia="ＭＳ ゴシック" w:hAnsi="ＭＳ ゴシック" w:hint="eastAsia"/>
          <w:color w:val="000000" w:themeColor="text1"/>
          <w:szCs w:val="21"/>
        </w:rPr>
        <w:t>生活状況及び健康状態の把握に努め</w:t>
      </w:r>
      <w:r w:rsidRPr="00C95536">
        <w:rPr>
          <w:rFonts w:ascii="ＭＳ ゴシック" w:eastAsia="ＭＳ ゴシック" w:hAnsi="ＭＳ ゴシック" w:hint="eastAsia"/>
          <w:color w:val="000000" w:themeColor="text1"/>
          <w:szCs w:val="21"/>
        </w:rPr>
        <w:t>なければならない</w:t>
      </w:r>
      <w:r w:rsidR="009333BC" w:rsidRPr="00C95536">
        <w:rPr>
          <w:rFonts w:ascii="ＭＳ ゴシック" w:eastAsia="ＭＳ ゴシック" w:hAnsi="ＭＳ ゴシック" w:hint="eastAsia"/>
          <w:color w:val="000000" w:themeColor="text1"/>
          <w:szCs w:val="21"/>
        </w:rPr>
        <w:t>。</w:t>
      </w:r>
    </w:p>
    <w:p w:rsidR="00522DFE" w:rsidRPr="00C95536" w:rsidRDefault="00522DFE" w:rsidP="00072BD1">
      <w:pPr>
        <w:snapToGrid w:val="0"/>
        <w:ind w:left="210" w:hangingChars="100" w:hanging="21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４　乙は、前項により把握した甲の生活状況及び健康状態の概要</w:t>
      </w:r>
      <w:r w:rsidR="00E913B7" w:rsidRPr="00C95536">
        <w:rPr>
          <w:rFonts w:ascii="ＭＳ ゴシック" w:eastAsia="ＭＳ ゴシック" w:hAnsi="ＭＳ ゴシック" w:hint="eastAsia"/>
          <w:color w:val="000000" w:themeColor="text1"/>
          <w:szCs w:val="21"/>
        </w:rPr>
        <w:t>につき</w:t>
      </w:r>
      <w:r w:rsidRPr="00C95536">
        <w:rPr>
          <w:rFonts w:ascii="ＭＳ ゴシック" w:eastAsia="ＭＳ ゴシック" w:hAnsi="ＭＳ ゴシック" w:hint="eastAsia"/>
          <w:color w:val="000000" w:themeColor="text1"/>
          <w:szCs w:val="21"/>
        </w:rPr>
        <w:t>、</w:t>
      </w:r>
      <w:r w:rsidR="00A22635" w:rsidRPr="00C95536">
        <w:rPr>
          <w:rFonts w:ascii="ＭＳ ゴシック" w:eastAsia="ＭＳ ゴシック" w:hAnsi="ＭＳ ゴシック" w:hint="eastAsia"/>
          <w:color w:val="000000" w:themeColor="text1"/>
          <w:szCs w:val="21"/>
        </w:rPr>
        <w:t>６</w:t>
      </w:r>
      <w:r w:rsidR="00E913B7" w:rsidRPr="00C95536">
        <w:rPr>
          <w:rFonts w:ascii="ＭＳ ゴシック" w:eastAsia="ＭＳ ゴシック" w:hAnsi="ＭＳ ゴシック" w:hint="eastAsia"/>
          <w:color w:val="000000" w:themeColor="text1"/>
          <w:szCs w:val="21"/>
        </w:rPr>
        <w:t>か</w:t>
      </w:r>
      <w:r w:rsidR="00A265F0" w:rsidRPr="00C95536">
        <w:rPr>
          <w:rFonts w:ascii="ＭＳ ゴシック" w:eastAsia="ＭＳ ゴシック" w:hAnsi="ＭＳ ゴシック" w:hint="eastAsia"/>
          <w:color w:val="000000" w:themeColor="text1"/>
          <w:szCs w:val="21"/>
        </w:rPr>
        <w:t>月を超えない</w:t>
      </w:r>
      <w:r w:rsidRPr="00C95536">
        <w:rPr>
          <w:rFonts w:ascii="ＭＳ ゴシック" w:eastAsia="ＭＳ ゴシック" w:hAnsi="ＭＳ ゴシック" w:hint="eastAsia"/>
          <w:color w:val="000000" w:themeColor="text1"/>
          <w:szCs w:val="21"/>
        </w:rPr>
        <w:t>一定の期間ごとに（なお、甲の事理を弁識する能力の低下が疑われるときは直ちに）、</w:t>
      </w:r>
      <w:r w:rsidR="00CC2D33" w:rsidRPr="00C95536">
        <w:rPr>
          <w:rFonts w:ascii="ＭＳ ゴシック" w:eastAsia="ＭＳ ゴシック" w:hAnsi="ＭＳ ゴシック" w:hint="eastAsia"/>
          <w:color w:val="000000" w:themeColor="text1"/>
          <w:szCs w:val="21"/>
        </w:rPr>
        <w:t>乙が所属する</w:t>
      </w:r>
      <w:r w:rsidR="00B41AFE" w:rsidRPr="00C95536">
        <w:rPr>
          <w:rFonts w:ascii="ＭＳ ゴシック" w:eastAsia="ＭＳ ゴシック" w:hAnsi="ＭＳ ゴシック" w:hint="eastAsia"/>
          <w:color w:val="000000" w:themeColor="text1"/>
          <w:szCs w:val="21"/>
        </w:rPr>
        <w:t>公益</w:t>
      </w:r>
      <w:r w:rsidR="00C21115" w:rsidRPr="00C95536">
        <w:rPr>
          <w:rFonts w:ascii="ＭＳ ゴシック" w:eastAsia="ＭＳ ゴシック" w:hAnsi="ＭＳ ゴシック" w:hint="eastAsia"/>
          <w:color w:val="000000" w:themeColor="text1"/>
          <w:szCs w:val="21"/>
        </w:rPr>
        <w:t>社団法人成年後見支援センターヒルフェ</w:t>
      </w:r>
      <w:r w:rsidRPr="00C95536">
        <w:rPr>
          <w:rFonts w:ascii="ＭＳ ゴシック" w:eastAsia="ＭＳ ゴシック" w:hAnsi="ＭＳ ゴシック" w:hint="eastAsia"/>
          <w:color w:val="000000" w:themeColor="text1"/>
          <w:szCs w:val="21"/>
        </w:rPr>
        <w:t>（以下「</w:t>
      </w:r>
      <w:r w:rsidR="00C21115" w:rsidRPr="00C95536">
        <w:rPr>
          <w:rFonts w:ascii="ＭＳ ゴシック" w:eastAsia="ＭＳ ゴシック" w:hAnsi="ＭＳ ゴシック" w:hint="eastAsia"/>
          <w:color w:val="000000" w:themeColor="text1"/>
          <w:szCs w:val="21"/>
        </w:rPr>
        <w:t>ヒルフェ</w:t>
      </w:r>
      <w:r w:rsidR="000F4FD8" w:rsidRPr="00C95536">
        <w:rPr>
          <w:rFonts w:ascii="ＭＳ ゴシック" w:eastAsia="ＭＳ ゴシック" w:hAnsi="ＭＳ ゴシック" w:hint="eastAsia"/>
          <w:color w:val="000000" w:themeColor="text1"/>
          <w:szCs w:val="21"/>
        </w:rPr>
        <w:t>」という。）に報告するものとし、甲はこれを承諾する。</w:t>
      </w:r>
    </w:p>
    <w:p w:rsidR="009333BC" w:rsidRPr="00C95536" w:rsidRDefault="00522DFE" w:rsidP="00072BD1">
      <w:pPr>
        <w:snapToGrid w:val="0"/>
        <w:ind w:left="210" w:hangingChars="100" w:hanging="21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５</w:t>
      </w:r>
      <w:r w:rsidR="009333BC" w:rsidRPr="00C95536">
        <w:rPr>
          <w:rFonts w:ascii="ＭＳ ゴシック" w:eastAsia="ＭＳ ゴシック" w:hAnsi="ＭＳ ゴシック" w:hint="eastAsia"/>
          <w:color w:val="000000" w:themeColor="text1"/>
          <w:szCs w:val="21"/>
        </w:rPr>
        <w:t xml:space="preserve">　</w:t>
      </w:r>
      <w:r w:rsidR="00F9724F" w:rsidRPr="00C95536">
        <w:rPr>
          <w:rFonts w:ascii="ＭＳ ゴシック" w:eastAsia="ＭＳ ゴシック" w:hAnsi="ＭＳ ゴシック" w:hint="eastAsia"/>
          <w:color w:val="000000" w:themeColor="text1"/>
          <w:szCs w:val="21"/>
        </w:rPr>
        <w:t>乙</w:t>
      </w:r>
      <w:r w:rsidR="003A15EC" w:rsidRPr="00C95536">
        <w:rPr>
          <w:rFonts w:ascii="ＭＳ ゴシック" w:eastAsia="ＭＳ ゴシック" w:hAnsi="ＭＳ ゴシック" w:hint="eastAsia"/>
          <w:color w:val="000000" w:themeColor="text1"/>
          <w:szCs w:val="21"/>
        </w:rPr>
        <w:t>は</w:t>
      </w:r>
      <w:r w:rsidR="00F9724F" w:rsidRPr="00C95536">
        <w:rPr>
          <w:rFonts w:ascii="ＭＳ ゴシック" w:eastAsia="ＭＳ ゴシック" w:hAnsi="ＭＳ ゴシック" w:hint="eastAsia"/>
          <w:color w:val="000000" w:themeColor="text1"/>
          <w:szCs w:val="21"/>
        </w:rPr>
        <w:t>、</w:t>
      </w:r>
      <w:r w:rsidR="00163A99" w:rsidRPr="00C95536">
        <w:rPr>
          <w:rFonts w:ascii="ＭＳ ゴシック" w:eastAsia="ＭＳ ゴシック" w:hAnsi="ＭＳ ゴシック" w:hint="eastAsia"/>
          <w:color w:val="000000" w:themeColor="text1"/>
          <w:szCs w:val="21"/>
        </w:rPr>
        <w:t>第１項</w:t>
      </w:r>
      <w:r w:rsidR="001D3DAE" w:rsidRPr="00C95536">
        <w:rPr>
          <w:rFonts w:ascii="ＭＳ ゴシック" w:eastAsia="ＭＳ ゴシック" w:hAnsi="ＭＳ ゴシック" w:hint="eastAsia"/>
          <w:color w:val="000000" w:themeColor="text1"/>
          <w:szCs w:val="21"/>
        </w:rPr>
        <w:t>の</w:t>
      </w:r>
      <w:r w:rsidR="002C6259" w:rsidRPr="00C95536">
        <w:rPr>
          <w:rFonts w:ascii="ＭＳ ゴシック" w:eastAsia="ＭＳ ゴシック" w:hAnsi="ＭＳ ゴシック" w:hint="eastAsia"/>
          <w:color w:val="000000" w:themeColor="text1"/>
          <w:szCs w:val="21"/>
        </w:rPr>
        <w:t>任意後見監督人</w:t>
      </w:r>
      <w:r w:rsidR="001D3DAE" w:rsidRPr="00C95536">
        <w:rPr>
          <w:rFonts w:ascii="ＭＳ ゴシック" w:eastAsia="ＭＳ ゴシック" w:hAnsi="ＭＳ ゴシック" w:hint="eastAsia"/>
          <w:color w:val="000000" w:themeColor="text1"/>
          <w:szCs w:val="21"/>
        </w:rPr>
        <w:t>選任の請求</w:t>
      </w:r>
      <w:r w:rsidR="00163A99" w:rsidRPr="00C95536">
        <w:rPr>
          <w:rFonts w:ascii="ＭＳ ゴシック" w:eastAsia="ＭＳ ゴシック" w:hAnsi="ＭＳ ゴシック" w:hint="eastAsia"/>
          <w:color w:val="000000" w:themeColor="text1"/>
          <w:szCs w:val="21"/>
        </w:rPr>
        <w:t>に関して</w:t>
      </w:r>
      <w:r w:rsidR="00D61F57" w:rsidRPr="00C95536">
        <w:rPr>
          <w:rFonts w:ascii="ＭＳ ゴシック" w:eastAsia="ＭＳ ゴシック" w:hAnsi="ＭＳ ゴシック" w:hint="eastAsia"/>
          <w:color w:val="000000" w:themeColor="text1"/>
          <w:szCs w:val="21"/>
        </w:rPr>
        <w:t>は</w:t>
      </w:r>
      <w:r w:rsidR="003A15EC" w:rsidRPr="00C95536">
        <w:rPr>
          <w:rFonts w:ascii="ＭＳ ゴシック" w:eastAsia="ＭＳ ゴシック" w:hAnsi="ＭＳ ゴシック" w:hint="eastAsia"/>
          <w:color w:val="000000" w:themeColor="text1"/>
          <w:szCs w:val="21"/>
        </w:rPr>
        <w:t>、</w:t>
      </w:r>
      <w:r w:rsidR="00F9724F" w:rsidRPr="00C95536">
        <w:rPr>
          <w:rFonts w:ascii="ＭＳ ゴシック" w:eastAsia="ＭＳ ゴシック" w:hAnsi="ＭＳ ゴシック" w:hint="eastAsia"/>
          <w:color w:val="000000" w:themeColor="text1"/>
          <w:szCs w:val="21"/>
        </w:rPr>
        <w:t>甲の意思を尊重するとともに、</w:t>
      </w:r>
      <w:r w:rsidR="00C21115" w:rsidRPr="00C95536">
        <w:rPr>
          <w:rFonts w:ascii="ＭＳ ゴシック" w:eastAsia="ＭＳ ゴシック" w:hAnsi="ＭＳ ゴシック" w:hint="eastAsia"/>
          <w:color w:val="000000" w:themeColor="text1"/>
          <w:szCs w:val="21"/>
        </w:rPr>
        <w:t>ヒルフェ</w:t>
      </w:r>
      <w:r w:rsidR="009333BC" w:rsidRPr="00C95536">
        <w:rPr>
          <w:rFonts w:ascii="ＭＳ ゴシック" w:eastAsia="ＭＳ ゴシック" w:hAnsi="ＭＳ ゴシック" w:hint="eastAsia"/>
          <w:color w:val="000000" w:themeColor="text1"/>
          <w:szCs w:val="21"/>
        </w:rPr>
        <w:t>の</w:t>
      </w:r>
      <w:r w:rsidR="000F4FD8" w:rsidRPr="00C95536">
        <w:rPr>
          <w:rFonts w:ascii="ＭＳ ゴシック" w:eastAsia="ＭＳ ゴシック" w:hAnsi="ＭＳ ゴシック" w:hint="eastAsia"/>
          <w:color w:val="000000" w:themeColor="text1"/>
          <w:szCs w:val="21"/>
        </w:rPr>
        <w:t>指導・支援を受け、その</w:t>
      </w:r>
      <w:r w:rsidR="009333BC" w:rsidRPr="00C95536">
        <w:rPr>
          <w:rFonts w:ascii="ＭＳ ゴシック" w:eastAsia="ＭＳ ゴシック" w:hAnsi="ＭＳ ゴシック" w:hint="eastAsia"/>
          <w:color w:val="000000" w:themeColor="text1"/>
          <w:szCs w:val="21"/>
        </w:rPr>
        <w:t>意見</w:t>
      </w:r>
      <w:r w:rsidR="00F9724F" w:rsidRPr="00C95536">
        <w:rPr>
          <w:rFonts w:ascii="ＭＳ ゴシック" w:eastAsia="ＭＳ ゴシック" w:hAnsi="ＭＳ ゴシック" w:hint="eastAsia"/>
          <w:color w:val="000000" w:themeColor="text1"/>
          <w:szCs w:val="21"/>
        </w:rPr>
        <w:t>を</w:t>
      </w:r>
      <w:r w:rsidR="00442D88" w:rsidRPr="00C95536">
        <w:rPr>
          <w:rFonts w:ascii="ＭＳ ゴシック" w:eastAsia="ＭＳ ゴシック" w:hAnsi="ＭＳ ゴシック" w:hint="eastAsia"/>
          <w:color w:val="000000" w:themeColor="text1"/>
          <w:szCs w:val="21"/>
        </w:rPr>
        <w:t>十分に</w:t>
      </w:r>
      <w:r w:rsidR="00F9724F" w:rsidRPr="00C95536">
        <w:rPr>
          <w:rFonts w:ascii="ＭＳ ゴシック" w:eastAsia="ＭＳ ゴシック" w:hAnsi="ＭＳ ゴシック" w:hint="eastAsia"/>
          <w:color w:val="000000" w:themeColor="text1"/>
          <w:szCs w:val="21"/>
        </w:rPr>
        <w:t>考慮</w:t>
      </w:r>
      <w:r w:rsidR="003A15EC" w:rsidRPr="00C95536">
        <w:rPr>
          <w:rFonts w:ascii="ＭＳ ゴシック" w:eastAsia="ＭＳ ゴシック" w:hAnsi="ＭＳ ゴシック" w:hint="eastAsia"/>
          <w:color w:val="000000" w:themeColor="text1"/>
          <w:szCs w:val="21"/>
        </w:rPr>
        <w:t>するものとする</w:t>
      </w:r>
      <w:r w:rsidR="00F9724F" w:rsidRPr="00C95536">
        <w:rPr>
          <w:rFonts w:ascii="ＭＳ ゴシック" w:eastAsia="ＭＳ ゴシック" w:hAnsi="ＭＳ ゴシック" w:hint="eastAsia"/>
          <w:color w:val="000000" w:themeColor="text1"/>
          <w:szCs w:val="21"/>
        </w:rPr>
        <w:t>。</w:t>
      </w:r>
    </w:p>
    <w:p w:rsidR="00032E19" w:rsidRPr="00C95536" w:rsidRDefault="00032E19" w:rsidP="00072BD1">
      <w:pPr>
        <w:snapToGrid w:val="0"/>
        <w:rPr>
          <w:rFonts w:ascii="ＭＳ ゴシック" w:eastAsia="ＭＳ ゴシック" w:hAnsi="ＭＳ ゴシック"/>
          <w:color w:val="000000" w:themeColor="text1"/>
          <w:szCs w:val="21"/>
        </w:rPr>
      </w:pPr>
    </w:p>
    <w:p w:rsidR="00032E19" w:rsidRPr="00C95536" w:rsidRDefault="00032E19" w:rsidP="00072BD1">
      <w:pPr>
        <w:snapToGrid w:val="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（委任事務の範囲）</w:t>
      </w:r>
    </w:p>
    <w:p w:rsidR="00032E19" w:rsidRPr="00C95536" w:rsidRDefault="001D0D56" w:rsidP="00072BD1">
      <w:pPr>
        <w:snapToGrid w:val="0"/>
        <w:ind w:left="210" w:hangingChars="100" w:hanging="21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第</w:t>
      </w:r>
      <w:r w:rsidR="00032E19" w:rsidRPr="00C95536">
        <w:rPr>
          <w:rFonts w:ascii="ＭＳ ゴシック" w:eastAsia="ＭＳ ゴシック" w:hAnsi="ＭＳ ゴシック" w:hint="eastAsia"/>
          <w:color w:val="000000" w:themeColor="text1"/>
          <w:szCs w:val="21"/>
        </w:rPr>
        <w:t>３</w:t>
      </w:r>
      <w:r w:rsidRPr="00C95536">
        <w:rPr>
          <w:rFonts w:ascii="ＭＳ ゴシック" w:eastAsia="ＭＳ ゴシック" w:hAnsi="ＭＳ ゴシック" w:hint="eastAsia"/>
          <w:color w:val="000000" w:themeColor="text1"/>
          <w:szCs w:val="21"/>
        </w:rPr>
        <w:t>条</w:t>
      </w:r>
      <w:r w:rsidR="00032E19" w:rsidRPr="00C95536">
        <w:rPr>
          <w:rFonts w:ascii="ＭＳ ゴシック" w:eastAsia="ＭＳ ゴシック" w:hAnsi="ＭＳ ゴシック" w:hint="eastAsia"/>
          <w:color w:val="000000" w:themeColor="text1"/>
          <w:szCs w:val="21"/>
        </w:rPr>
        <w:t xml:space="preserve">　甲は、</w:t>
      </w:r>
      <w:r w:rsidRPr="00C95536">
        <w:rPr>
          <w:rFonts w:ascii="ＭＳ ゴシック" w:eastAsia="ＭＳ ゴシック" w:hAnsi="ＭＳ ゴシック" w:hint="eastAsia"/>
          <w:color w:val="000000" w:themeColor="text1"/>
          <w:szCs w:val="21"/>
        </w:rPr>
        <w:t>乙</w:t>
      </w:r>
      <w:r w:rsidR="00032E19" w:rsidRPr="00C95536">
        <w:rPr>
          <w:rFonts w:ascii="ＭＳ ゴシック" w:eastAsia="ＭＳ ゴシック" w:hAnsi="ＭＳ ゴシック" w:hint="eastAsia"/>
          <w:color w:val="000000" w:themeColor="text1"/>
          <w:szCs w:val="21"/>
        </w:rPr>
        <w:t>に対し</w:t>
      </w:r>
      <w:r w:rsidRPr="00C95536">
        <w:rPr>
          <w:rFonts w:ascii="ＭＳ ゴシック" w:eastAsia="ＭＳ ゴシック" w:hAnsi="ＭＳ ゴシック" w:hint="eastAsia"/>
          <w:color w:val="000000" w:themeColor="text1"/>
          <w:szCs w:val="21"/>
        </w:rPr>
        <w:t>、</w:t>
      </w:r>
      <w:r w:rsidR="00032E19" w:rsidRPr="00C95536">
        <w:rPr>
          <w:rFonts w:ascii="ＭＳ ゴシック" w:eastAsia="ＭＳ ゴシック" w:hAnsi="ＭＳ ゴシック" w:hint="eastAsia"/>
          <w:color w:val="000000" w:themeColor="text1"/>
          <w:szCs w:val="21"/>
        </w:rPr>
        <w:t>別紙代理権目録（</w:t>
      </w:r>
      <w:r w:rsidR="00CC2D33" w:rsidRPr="00C95536">
        <w:rPr>
          <w:rFonts w:ascii="ＭＳ ゴシック" w:eastAsia="ＭＳ ゴシック" w:hAnsi="ＭＳ ゴシック" w:hint="eastAsia"/>
          <w:color w:val="000000" w:themeColor="text1"/>
          <w:szCs w:val="21"/>
        </w:rPr>
        <w:t>委任契約に関する代理権目録</w:t>
      </w:r>
      <w:r w:rsidR="00032E19" w:rsidRPr="00C95536">
        <w:rPr>
          <w:rFonts w:ascii="ＭＳ ゴシック" w:eastAsia="ＭＳ ゴシック" w:hAnsi="ＭＳ ゴシック" w:hint="eastAsia"/>
          <w:color w:val="000000" w:themeColor="text1"/>
          <w:szCs w:val="21"/>
        </w:rPr>
        <w:t>）記載の委任事務（以下「本件委任事務」という。）を委任し、その事務処理のための代理権を付与する。</w:t>
      </w:r>
    </w:p>
    <w:p w:rsidR="00442D88" w:rsidRPr="00C95536" w:rsidRDefault="00442D88" w:rsidP="00072BD1">
      <w:pPr>
        <w:snapToGrid w:val="0"/>
        <w:rPr>
          <w:rFonts w:ascii="ＭＳ ゴシック" w:eastAsia="ＭＳ ゴシック" w:hAnsi="ＭＳ ゴシック"/>
          <w:color w:val="000000" w:themeColor="text1"/>
          <w:szCs w:val="21"/>
        </w:rPr>
      </w:pPr>
    </w:p>
    <w:p w:rsidR="00D100A4" w:rsidRPr="00C95536" w:rsidRDefault="00D100A4" w:rsidP="00072BD1">
      <w:pPr>
        <w:snapToGrid w:val="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（証書等の引渡し等）</w:t>
      </w:r>
    </w:p>
    <w:p w:rsidR="00263EEF" w:rsidRPr="00C95536" w:rsidRDefault="00D100A4" w:rsidP="00072BD1">
      <w:pPr>
        <w:snapToGrid w:val="0"/>
        <w:ind w:left="210" w:hangingChars="100" w:hanging="21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第４条　甲は、乙に対し、</w:t>
      </w:r>
      <w:r w:rsidR="00BC7CDE" w:rsidRPr="00C95536">
        <w:rPr>
          <w:rFonts w:ascii="ＭＳ ゴシック" w:eastAsia="ＭＳ ゴシック" w:hAnsi="ＭＳ ゴシック" w:hint="eastAsia"/>
          <w:color w:val="000000" w:themeColor="text1"/>
          <w:szCs w:val="21"/>
        </w:rPr>
        <w:t>本件委任事務の</w:t>
      </w:r>
      <w:r w:rsidRPr="00C95536">
        <w:rPr>
          <w:rFonts w:ascii="ＭＳ ゴシック" w:eastAsia="ＭＳ ゴシック" w:hAnsi="ＭＳ ゴシック" w:hint="eastAsia"/>
          <w:color w:val="000000" w:themeColor="text1"/>
          <w:szCs w:val="21"/>
        </w:rPr>
        <w:t>処理のために必要と認める範囲で、</w:t>
      </w:r>
      <w:r w:rsidR="002D5275" w:rsidRPr="00C95536">
        <w:rPr>
          <w:rFonts w:ascii="ＭＳ ゴシック" w:eastAsia="ＭＳ ゴシック" w:hAnsi="ＭＳ ゴシック" w:hint="eastAsia"/>
          <w:color w:val="000000" w:themeColor="text1"/>
          <w:szCs w:val="21"/>
        </w:rPr>
        <w:t>適宜の時期に</w:t>
      </w:r>
      <w:r w:rsidR="0018540B" w:rsidRPr="00C95536">
        <w:rPr>
          <w:rFonts w:ascii="ＭＳ ゴシック" w:eastAsia="ＭＳ ゴシック" w:hAnsi="ＭＳ ゴシック" w:hint="eastAsia"/>
          <w:color w:val="000000" w:themeColor="text1"/>
          <w:szCs w:val="21"/>
        </w:rPr>
        <w:t>、</w:t>
      </w:r>
      <w:r w:rsidR="009B5690" w:rsidRPr="00C95536">
        <w:rPr>
          <w:rFonts w:ascii="ＭＳ ゴシック" w:eastAsia="ＭＳ ゴシック" w:hAnsi="ＭＳ ゴシック" w:hint="eastAsia"/>
          <w:color w:val="000000" w:themeColor="text1"/>
          <w:szCs w:val="21"/>
        </w:rPr>
        <w:t>次の</w:t>
      </w:r>
      <w:r w:rsidRPr="00C95536">
        <w:rPr>
          <w:rFonts w:ascii="ＭＳ ゴシック" w:eastAsia="ＭＳ ゴシック" w:hAnsi="ＭＳ ゴシック" w:hint="eastAsia"/>
          <w:color w:val="000000" w:themeColor="text1"/>
          <w:szCs w:val="21"/>
        </w:rPr>
        <w:t>証書等及びこれらに準ずる</w:t>
      </w:r>
      <w:r w:rsidR="002D5275" w:rsidRPr="00C95536">
        <w:rPr>
          <w:rFonts w:ascii="ＭＳ ゴシック" w:eastAsia="ＭＳ ゴシック" w:hAnsi="ＭＳ ゴシック" w:hint="eastAsia"/>
          <w:color w:val="000000" w:themeColor="text1"/>
          <w:szCs w:val="21"/>
        </w:rPr>
        <w:t>もの</w:t>
      </w:r>
      <w:r w:rsidRPr="00C95536">
        <w:rPr>
          <w:rFonts w:ascii="ＭＳ ゴシック" w:eastAsia="ＭＳ ゴシック" w:hAnsi="ＭＳ ゴシック" w:hint="eastAsia"/>
          <w:color w:val="000000" w:themeColor="text1"/>
          <w:szCs w:val="21"/>
        </w:rPr>
        <w:t>を引き渡す。</w:t>
      </w:r>
    </w:p>
    <w:p w:rsidR="0018540B" w:rsidRPr="00C95536" w:rsidRDefault="002D5275" w:rsidP="00072BD1">
      <w:pPr>
        <w:snapToGrid w:val="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 xml:space="preserve">　　</w:t>
      </w:r>
      <w:r w:rsidR="0018540B" w:rsidRPr="00C95536">
        <w:rPr>
          <w:rFonts w:ascii="ＭＳ ゴシック" w:eastAsia="ＭＳ ゴシック" w:hAnsi="ＭＳ ゴシック" w:hint="eastAsia"/>
          <w:color w:val="000000" w:themeColor="text1"/>
          <w:szCs w:val="21"/>
        </w:rPr>
        <w:t xml:space="preserve">　①・・・</w:t>
      </w:r>
    </w:p>
    <w:p w:rsidR="00263EEF" w:rsidRPr="00C95536" w:rsidRDefault="0018540B" w:rsidP="00072BD1">
      <w:pPr>
        <w:snapToGrid w:val="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 xml:space="preserve">　　　②・・・</w:t>
      </w:r>
      <w:r w:rsidR="00785099" w:rsidRPr="00C95536">
        <w:rPr>
          <w:rFonts w:ascii="ＭＳ ゴシック" w:eastAsia="ＭＳ ゴシック" w:hAnsi="ＭＳ ゴシック" w:hint="eastAsia"/>
          <w:color w:val="000000" w:themeColor="text1"/>
          <w:szCs w:val="21"/>
        </w:rPr>
        <w:t>（以下、具体的に記載）</w:t>
      </w:r>
    </w:p>
    <w:p w:rsidR="003B088D" w:rsidRPr="00C95536" w:rsidRDefault="00D100A4" w:rsidP="00072BD1">
      <w:pPr>
        <w:snapToGrid w:val="0"/>
        <w:ind w:left="210" w:hangingChars="100" w:hanging="21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２</w:t>
      </w:r>
      <w:r w:rsidR="003B088D" w:rsidRPr="00C95536">
        <w:rPr>
          <w:rFonts w:ascii="ＭＳ ゴシック" w:eastAsia="ＭＳ ゴシック" w:hAnsi="ＭＳ ゴシック" w:hint="eastAsia"/>
          <w:color w:val="000000" w:themeColor="text1"/>
          <w:szCs w:val="21"/>
        </w:rPr>
        <w:t xml:space="preserve">  </w:t>
      </w:r>
      <w:r w:rsidR="00785099" w:rsidRPr="00C95536">
        <w:rPr>
          <w:rFonts w:ascii="ＭＳ ゴシック" w:eastAsia="ＭＳ ゴシック" w:hAnsi="ＭＳ ゴシック" w:hint="eastAsia"/>
          <w:color w:val="000000" w:themeColor="text1"/>
          <w:szCs w:val="21"/>
        </w:rPr>
        <w:t>乙は、</w:t>
      </w:r>
      <w:r w:rsidR="00252ADA" w:rsidRPr="00C95536">
        <w:rPr>
          <w:rFonts w:ascii="ＭＳ ゴシック" w:eastAsia="ＭＳ ゴシック" w:hAnsi="ＭＳ ゴシック" w:hint="eastAsia"/>
          <w:color w:val="000000" w:themeColor="text1"/>
          <w:szCs w:val="21"/>
        </w:rPr>
        <w:t>前項の</w:t>
      </w:r>
      <w:r w:rsidR="00785099" w:rsidRPr="00C95536">
        <w:rPr>
          <w:rFonts w:ascii="ＭＳ ゴシック" w:eastAsia="ＭＳ ゴシック" w:hAnsi="ＭＳ ゴシック" w:hint="eastAsia"/>
          <w:color w:val="000000" w:themeColor="text1"/>
          <w:szCs w:val="21"/>
        </w:rPr>
        <w:t>証書等の</w:t>
      </w:r>
      <w:r w:rsidR="00EF360F" w:rsidRPr="00C95536">
        <w:rPr>
          <w:rFonts w:ascii="ＭＳ ゴシック" w:eastAsia="ＭＳ ゴシック" w:hAnsi="ＭＳ ゴシック" w:hint="eastAsia"/>
          <w:color w:val="000000" w:themeColor="text1"/>
          <w:szCs w:val="21"/>
        </w:rPr>
        <w:t>引渡しを受けたときは、甲に対し預り証を交付</w:t>
      </w:r>
      <w:r w:rsidR="002D5275" w:rsidRPr="00C95536">
        <w:rPr>
          <w:rFonts w:ascii="ＭＳ ゴシック" w:eastAsia="ＭＳ ゴシック" w:hAnsi="ＭＳ ゴシック" w:hint="eastAsia"/>
          <w:color w:val="000000" w:themeColor="text1"/>
          <w:szCs w:val="21"/>
        </w:rPr>
        <w:t>し</w:t>
      </w:r>
      <w:r w:rsidR="003B088D" w:rsidRPr="00C95536">
        <w:rPr>
          <w:rFonts w:ascii="ＭＳ ゴシック" w:eastAsia="ＭＳ ゴシック" w:hAnsi="ＭＳ ゴシック" w:hint="eastAsia"/>
          <w:color w:val="000000" w:themeColor="text1"/>
          <w:szCs w:val="21"/>
        </w:rPr>
        <w:t>、証書等</w:t>
      </w:r>
      <w:r w:rsidR="00252ADA" w:rsidRPr="00C95536">
        <w:rPr>
          <w:rFonts w:ascii="ＭＳ ゴシック" w:eastAsia="ＭＳ ゴシック" w:hAnsi="ＭＳ ゴシック" w:hint="eastAsia"/>
          <w:color w:val="000000" w:themeColor="text1"/>
          <w:szCs w:val="21"/>
        </w:rPr>
        <w:t>を保管</w:t>
      </w:r>
      <w:r w:rsidR="003B088D" w:rsidRPr="00C95536">
        <w:rPr>
          <w:rFonts w:ascii="ＭＳ ゴシック" w:eastAsia="ＭＳ ゴシック" w:hAnsi="ＭＳ ゴシック" w:hint="eastAsia"/>
          <w:color w:val="000000" w:themeColor="text1"/>
          <w:szCs w:val="21"/>
        </w:rPr>
        <w:t>するとと</w:t>
      </w:r>
    </w:p>
    <w:p w:rsidR="00C55636" w:rsidRPr="00C95536" w:rsidRDefault="003B088D" w:rsidP="003B088D">
      <w:pPr>
        <w:snapToGrid w:val="0"/>
        <w:ind w:leftChars="100" w:left="21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もに</w:t>
      </w:r>
      <w:r w:rsidR="00BC7CDE" w:rsidRPr="00C95536">
        <w:rPr>
          <w:rFonts w:ascii="ＭＳ ゴシック" w:eastAsia="ＭＳ ゴシック" w:hAnsi="ＭＳ ゴシック" w:hint="eastAsia"/>
          <w:color w:val="000000" w:themeColor="text1"/>
          <w:szCs w:val="21"/>
        </w:rPr>
        <w:t>本件委任事務の</w:t>
      </w:r>
      <w:r w:rsidR="00EF360F" w:rsidRPr="00C95536">
        <w:rPr>
          <w:rFonts w:ascii="ＭＳ ゴシック" w:eastAsia="ＭＳ ゴシック" w:hAnsi="ＭＳ ゴシック" w:hint="eastAsia"/>
          <w:color w:val="000000" w:themeColor="text1"/>
          <w:szCs w:val="21"/>
        </w:rPr>
        <w:t>処理のために使用することができる。</w:t>
      </w:r>
    </w:p>
    <w:p w:rsidR="00DD3076" w:rsidRPr="00C95536" w:rsidRDefault="00DD3076" w:rsidP="00072BD1">
      <w:pPr>
        <w:snapToGrid w:val="0"/>
        <w:rPr>
          <w:rFonts w:ascii="ＭＳ ゴシック" w:eastAsia="ＭＳ ゴシック" w:hAnsi="ＭＳ ゴシック"/>
          <w:color w:val="000000" w:themeColor="text1"/>
          <w:szCs w:val="21"/>
        </w:rPr>
      </w:pPr>
    </w:p>
    <w:p w:rsidR="00EF360F" w:rsidRPr="00C95536" w:rsidRDefault="00EF360F" w:rsidP="00072BD1">
      <w:pPr>
        <w:snapToGrid w:val="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（費用の負担）</w:t>
      </w:r>
    </w:p>
    <w:p w:rsidR="00EF360F" w:rsidRPr="00C95536" w:rsidRDefault="001D0D56" w:rsidP="00072BD1">
      <w:pPr>
        <w:snapToGrid w:val="0"/>
        <w:ind w:left="210" w:hangingChars="100" w:hanging="21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第</w:t>
      </w:r>
      <w:r w:rsidR="00EF360F" w:rsidRPr="00C95536">
        <w:rPr>
          <w:rFonts w:ascii="ＭＳ ゴシック" w:eastAsia="ＭＳ ゴシック" w:hAnsi="ＭＳ ゴシック" w:hint="eastAsia"/>
          <w:color w:val="000000" w:themeColor="text1"/>
          <w:szCs w:val="21"/>
        </w:rPr>
        <w:t>５</w:t>
      </w:r>
      <w:r w:rsidRPr="00C95536">
        <w:rPr>
          <w:rFonts w:ascii="ＭＳ ゴシック" w:eastAsia="ＭＳ ゴシック" w:hAnsi="ＭＳ ゴシック" w:hint="eastAsia"/>
          <w:color w:val="000000" w:themeColor="text1"/>
          <w:szCs w:val="21"/>
        </w:rPr>
        <w:t>条</w:t>
      </w:r>
      <w:r w:rsidR="00EF360F" w:rsidRPr="00C95536">
        <w:rPr>
          <w:rFonts w:ascii="ＭＳ ゴシック" w:eastAsia="ＭＳ ゴシック" w:hAnsi="ＭＳ ゴシック" w:hint="eastAsia"/>
          <w:color w:val="000000" w:themeColor="text1"/>
          <w:szCs w:val="21"/>
        </w:rPr>
        <w:t xml:space="preserve">　乙が</w:t>
      </w:r>
      <w:r w:rsidR="00BC7CDE" w:rsidRPr="00C95536">
        <w:rPr>
          <w:rFonts w:ascii="ＭＳ ゴシック" w:eastAsia="ＭＳ ゴシック" w:hAnsi="ＭＳ ゴシック" w:hint="eastAsia"/>
          <w:color w:val="000000" w:themeColor="text1"/>
          <w:szCs w:val="21"/>
        </w:rPr>
        <w:t>本件委任事務を</w:t>
      </w:r>
      <w:r w:rsidRPr="00C95536">
        <w:rPr>
          <w:rFonts w:ascii="ＭＳ ゴシック" w:eastAsia="ＭＳ ゴシック" w:hAnsi="ＭＳ ゴシック" w:hint="eastAsia"/>
          <w:color w:val="000000" w:themeColor="text1"/>
          <w:szCs w:val="21"/>
        </w:rPr>
        <w:t>処理</w:t>
      </w:r>
      <w:r w:rsidR="00EF360F" w:rsidRPr="00C95536">
        <w:rPr>
          <w:rFonts w:ascii="ＭＳ ゴシック" w:eastAsia="ＭＳ ゴシック" w:hAnsi="ＭＳ ゴシック" w:hint="eastAsia"/>
          <w:color w:val="000000" w:themeColor="text1"/>
          <w:szCs w:val="21"/>
        </w:rPr>
        <w:t>するため</w:t>
      </w:r>
      <w:r w:rsidR="00F815F2" w:rsidRPr="00C95536">
        <w:rPr>
          <w:rFonts w:ascii="ＭＳ ゴシック" w:eastAsia="ＭＳ ゴシック" w:hAnsi="ＭＳ ゴシック" w:hint="eastAsia"/>
          <w:color w:val="000000" w:themeColor="text1"/>
          <w:szCs w:val="21"/>
        </w:rPr>
        <w:t>に必要な費用は</w:t>
      </w:r>
      <w:r w:rsidR="00252ADA" w:rsidRPr="00C95536">
        <w:rPr>
          <w:rFonts w:ascii="ＭＳ ゴシック" w:eastAsia="ＭＳ ゴシック" w:hAnsi="ＭＳ ゴシック" w:hint="eastAsia"/>
          <w:color w:val="000000" w:themeColor="text1"/>
          <w:szCs w:val="21"/>
        </w:rPr>
        <w:t>、</w:t>
      </w:r>
      <w:r w:rsidRPr="00C95536">
        <w:rPr>
          <w:rFonts w:ascii="ＭＳ ゴシック" w:eastAsia="ＭＳ ゴシック" w:hAnsi="ＭＳ ゴシック" w:hint="eastAsia"/>
          <w:color w:val="000000" w:themeColor="text1"/>
          <w:szCs w:val="21"/>
        </w:rPr>
        <w:t>甲の負担と</w:t>
      </w:r>
      <w:r w:rsidR="00EF360F" w:rsidRPr="00C95536">
        <w:rPr>
          <w:rFonts w:ascii="ＭＳ ゴシック" w:eastAsia="ＭＳ ゴシック" w:hAnsi="ＭＳ ゴシック" w:hint="eastAsia"/>
          <w:color w:val="000000" w:themeColor="text1"/>
          <w:szCs w:val="21"/>
        </w:rPr>
        <w:t>し、乙は、その</w:t>
      </w:r>
      <w:r w:rsidR="002927F7" w:rsidRPr="00C95536">
        <w:rPr>
          <w:rFonts w:ascii="ＭＳ ゴシック" w:eastAsia="ＭＳ ゴシック" w:hAnsi="ＭＳ ゴシック" w:hint="eastAsia"/>
          <w:color w:val="000000" w:themeColor="text1"/>
          <w:szCs w:val="21"/>
        </w:rPr>
        <w:t>管</w:t>
      </w:r>
      <w:r w:rsidR="00EF360F" w:rsidRPr="00C95536">
        <w:rPr>
          <w:rFonts w:ascii="ＭＳ ゴシック" w:eastAsia="ＭＳ ゴシック" w:hAnsi="ＭＳ ゴシック" w:hint="eastAsia"/>
          <w:color w:val="000000" w:themeColor="text1"/>
          <w:szCs w:val="21"/>
        </w:rPr>
        <w:t>理する甲の財産からこれを支出することができる。</w:t>
      </w:r>
    </w:p>
    <w:p w:rsidR="00EF360F" w:rsidRPr="00C95536" w:rsidRDefault="00EF360F" w:rsidP="00072BD1">
      <w:pPr>
        <w:snapToGrid w:val="0"/>
        <w:ind w:left="342" w:hangingChars="163" w:hanging="342"/>
        <w:rPr>
          <w:rFonts w:ascii="ＭＳ ゴシック" w:eastAsia="ＭＳ ゴシック" w:hAnsi="ＭＳ ゴシック"/>
          <w:color w:val="000000" w:themeColor="text1"/>
          <w:szCs w:val="21"/>
        </w:rPr>
      </w:pPr>
    </w:p>
    <w:p w:rsidR="00EF360F" w:rsidRPr="00C95536" w:rsidRDefault="00EF360F" w:rsidP="00072BD1">
      <w:pPr>
        <w:snapToGrid w:val="0"/>
        <w:ind w:left="342" w:hangingChars="163" w:hanging="342"/>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（報酬）</w:t>
      </w:r>
    </w:p>
    <w:p w:rsidR="00252ADA" w:rsidRPr="00C95536" w:rsidRDefault="00EF360F" w:rsidP="00072BD1">
      <w:pPr>
        <w:snapToGrid w:val="0"/>
        <w:ind w:left="210" w:hangingChars="100" w:hanging="21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 xml:space="preserve">第６条　</w:t>
      </w:r>
      <w:r w:rsidR="00252ADA" w:rsidRPr="00C95536">
        <w:rPr>
          <w:rFonts w:ascii="ＭＳ ゴシック" w:eastAsia="ＭＳ ゴシック" w:hAnsi="ＭＳ ゴシック" w:hint="eastAsia"/>
          <w:color w:val="000000" w:themeColor="text1"/>
          <w:szCs w:val="21"/>
        </w:rPr>
        <w:t>甲は、</w:t>
      </w:r>
      <w:r w:rsidR="003631A3" w:rsidRPr="00C95536">
        <w:rPr>
          <w:rFonts w:ascii="ＭＳ ゴシック" w:eastAsia="ＭＳ ゴシック" w:hAnsi="ＭＳ ゴシック" w:hint="eastAsia"/>
          <w:color w:val="000000" w:themeColor="text1"/>
          <w:szCs w:val="21"/>
        </w:rPr>
        <w:t>乙に対し、</w:t>
      </w:r>
      <w:r w:rsidR="001D0D56" w:rsidRPr="00C95536">
        <w:rPr>
          <w:rFonts w:ascii="ＭＳ ゴシック" w:eastAsia="ＭＳ ゴシック" w:hAnsi="ＭＳ ゴシック" w:hint="eastAsia"/>
          <w:color w:val="000000" w:themeColor="text1"/>
          <w:szCs w:val="21"/>
        </w:rPr>
        <w:t>本件</w:t>
      </w:r>
      <w:r w:rsidRPr="00C95536">
        <w:rPr>
          <w:rFonts w:ascii="ＭＳ ゴシック" w:eastAsia="ＭＳ ゴシック" w:hAnsi="ＭＳ ゴシック" w:hint="eastAsia"/>
          <w:color w:val="000000" w:themeColor="text1"/>
          <w:szCs w:val="21"/>
        </w:rPr>
        <w:t>委任</w:t>
      </w:r>
      <w:r w:rsidR="001D0D56" w:rsidRPr="00C95536">
        <w:rPr>
          <w:rFonts w:ascii="ＭＳ ゴシック" w:eastAsia="ＭＳ ゴシック" w:hAnsi="ＭＳ ゴシック" w:hint="eastAsia"/>
          <w:color w:val="000000" w:themeColor="text1"/>
          <w:szCs w:val="21"/>
        </w:rPr>
        <w:t>事務</w:t>
      </w:r>
      <w:r w:rsidRPr="00C95536">
        <w:rPr>
          <w:rFonts w:ascii="ＭＳ ゴシック" w:eastAsia="ＭＳ ゴシック" w:hAnsi="ＭＳ ゴシック" w:hint="eastAsia"/>
          <w:color w:val="000000" w:themeColor="text1"/>
          <w:szCs w:val="21"/>
        </w:rPr>
        <w:t>に対する</w:t>
      </w:r>
      <w:r w:rsidR="001D0D56" w:rsidRPr="00C95536">
        <w:rPr>
          <w:rFonts w:ascii="ＭＳ ゴシック" w:eastAsia="ＭＳ ゴシック" w:hAnsi="ＭＳ ゴシック" w:hint="eastAsia"/>
          <w:color w:val="000000" w:themeColor="text1"/>
          <w:szCs w:val="21"/>
        </w:rPr>
        <w:t>報酬</w:t>
      </w:r>
      <w:r w:rsidRPr="00C95536">
        <w:rPr>
          <w:rFonts w:ascii="ＭＳ ゴシック" w:eastAsia="ＭＳ ゴシック" w:hAnsi="ＭＳ ゴシック" w:hint="eastAsia"/>
          <w:color w:val="000000" w:themeColor="text1"/>
          <w:szCs w:val="21"/>
        </w:rPr>
        <w:t>として</w:t>
      </w:r>
      <w:r w:rsidR="00DF77BC" w:rsidRPr="00C95536">
        <w:rPr>
          <w:rFonts w:ascii="ＭＳ ゴシック" w:eastAsia="ＭＳ ゴシック" w:hAnsi="ＭＳ ゴシック" w:hint="eastAsia"/>
          <w:color w:val="000000" w:themeColor="text1"/>
          <w:szCs w:val="21"/>
        </w:rPr>
        <w:t>、</w:t>
      </w:r>
      <w:r w:rsidRPr="00C95536">
        <w:rPr>
          <w:rFonts w:ascii="ＭＳ ゴシック" w:eastAsia="ＭＳ ゴシック" w:hAnsi="ＭＳ ゴシック" w:hint="eastAsia"/>
          <w:color w:val="000000" w:themeColor="text1"/>
          <w:szCs w:val="21"/>
        </w:rPr>
        <w:t>毎月末日限り</w:t>
      </w:r>
      <w:r w:rsidR="001D0D56" w:rsidRPr="00C95536">
        <w:rPr>
          <w:rFonts w:ascii="ＭＳ ゴシック" w:eastAsia="ＭＳ ゴシック" w:hAnsi="ＭＳ ゴシック" w:hint="eastAsia"/>
          <w:color w:val="000000" w:themeColor="text1"/>
          <w:szCs w:val="21"/>
        </w:rPr>
        <w:t>金</w:t>
      </w:r>
      <w:r w:rsidRPr="00C95536">
        <w:rPr>
          <w:rFonts w:ascii="ＭＳ ゴシック" w:eastAsia="ＭＳ ゴシック" w:hAnsi="ＭＳ ゴシック" w:hint="eastAsia"/>
          <w:bCs/>
          <w:color w:val="000000" w:themeColor="text1"/>
          <w:szCs w:val="21"/>
        </w:rPr>
        <w:t>○○</w:t>
      </w:r>
      <w:r w:rsidR="001D0D56" w:rsidRPr="00C95536">
        <w:rPr>
          <w:rFonts w:ascii="ＭＳ ゴシック" w:eastAsia="ＭＳ ゴシック" w:hAnsi="ＭＳ ゴシック" w:hint="eastAsia"/>
          <w:color w:val="000000" w:themeColor="text1"/>
          <w:szCs w:val="21"/>
        </w:rPr>
        <w:t>円を</w:t>
      </w:r>
      <w:r w:rsidR="000C0A6A" w:rsidRPr="00C95536">
        <w:rPr>
          <w:rFonts w:ascii="ＭＳ ゴシック" w:eastAsia="ＭＳ ゴシック" w:hAnsi="ＭＳ ゴシック" w:hint="eastAsia"/>
          <w:color w:val="000000" w:themeColor="text1"/>
          <w:szCs w:val="21"/>
        </w:rPr>
        <w:t>支払う</w:t>
      </w:r>
      <w:r w:rsidR="00252ADA" w:rsidRPr="00C95536">
        <w:rPr>
          <w:rFonts w:ascii="ＭＳ ゴシック" w:eastAsia="ＭＳ ゴシック" w:hAnsi="ＭＳ ゴシック" w:hint="eastAsia"/>
          <w:color w:val="000000" w:themeColor="text1"/>
          <w:szCs w:val="21"/>
        </w:rPr>
        <w:t>ものと</w:t>
      </w:r>
      <w:r w:rsidR="006A2A3F" w:rsidRPr="00C95536">
        <w:rPr>
          <w:rFonts w:ascii="ＭＳ ゴシック" w:eastAsia="ＭＳ ゴシック" w:hAnsi="ＭＳ ゴシック" w:hint="eastAsia"/>
          <w:color w:val="000000" w:themeColor="text1"/>
          <w:szCs w:val="21"/>
        </w:rPr>
        <w:t>す</w:t>
      </w:r>
      <w:r w:rsidR="00252ADA" w:rsidRPr="00C95536">
        <w:rPr>
          <w:rFonts w:ascii="ＭＳ ゴシック" w:eastAsia="ＭＳ ゴシック" w:hAnsi="ＭＳ ゴシック" w:hint="eastAsia"/>
          <w:color w:val="000000" w:themeColor="text1"/>
          <w:szCs w:val="21"/>
        </w:rPr>
        <w:t>る。</w:t>
      </w:r>
    </w:p>
    <w:p w:rsidR="0073665A" w:rsidRPr="00C95536" w:rsidRDefault="001D60CB" w:rsidP="00072BD1">
      <w:pPr>
        <w:snapToGrid w:val="0"/>
        <w:ind w:left="210" w:hangingChars="100" w:hanging="21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 xml:space="preserve">２　</w:t>
      </w:r>
      <w:r w:rsidR="006B6BF8" w:rsidRPr="00C95536">
        <w:rPr>
          <w:rFonts w:ascii="ＭＳ ゴシック" w:eastAsia="ＭＳ ゴシック" w:hAnsi="ＭＳ ゴシック" w:hint="eastAsia"/>
          <w:color w:val="000000" w:themeColor="text1"/>
          <w:szCs w:val="21"/>
        </w:rPr>
        <w:t>本件</w:t>
      </w:r>
      <w:r w:rsidR="00310B6E" w:rsidRPr="00C95536">
        <w:rPr>
          <w:rFonts w:ascii="ＭＳ ゴシック" w:eastAsia="ＭＳ ゴシック" w:hAnsi="ＭＳ ゴシック" w:hint="eastAsia"/>
          <w:color w:val="000000" w:themeColor="text1"/>
          <w:szCs w:val="21"/>
        </w:rPr>
        <w:t>委任</w:t>
      </w:r>
      <w:r w:rsidR="00CC2D33" w:rsidRPr="00C95536">
        <w:rPr>
          <w:rFonts w:ascii="ＭＳ ゴシック" w:eastAsia="ＭＳ ゴシック" w:hAnsi="ＭＳ ゴシック" w:hint="eastAsia"/>
          <w:color w:val="000000" w:themeColor="text1"/>
          <w:szCs w:val="21"/>
        </w:rPr>
        <w:t>事務が</w:t>
      </w:r>
      <w:r w:rsidR="00AD6C7C" w:rsidRPr="00C95536">
        <w:rPr>
          <w:rFonts w:ascii="ＭＳ ゴシック" w:eastAsia="ＭＳ ゴシック" w:hAnsi="ＭＳ ゴシック" w:hint="eastAsia"/>
          <w:color w:val="000000" w:themeColor="text1"/>
          <w:szCs w:val="21"/>
        </w:rPr>
        <w:t>、</w:t>
      </w:r>
      <w:r w:rsidR="00310B6E" w:rsidRPr="00C95536">
        <w:rPr>
          <w:rFonts w:ascii="ＭＳ ゴシック" w:eastAsia="ＭＳ ゴシック" w:hAnsi="ＭＳ ゴシック" w:hint="eastAsia"/>
          <w:color w:val="000000" w:themeColor="text1"/>
          <w:szCs w:val="21"/>
        </w:rPr>
        <w:t>非日常業務に該当した場合の報酬、</w:t>
      </w:r>
      <w:r w:rsidR="00CC2D33" w:rsidRPr="00C95536">
        <w:rPr>
          <w:rFonts w:ascii="ＭＳ ゴシック" w:eastAsia="ＭＳ ゴシック" w:hAnsi="ＭＳ ゴシック" w:hint="eastAsia"/>
          <w:color w:val="000000" w:themeColor="text1"/>
          <w:szCs w:val="21"/>
        </w:rPr>
        <w:t>個別の委任に基づく不動産の売却処分、訴訟行為、その他通常の財産管理事務の範囲を超えた場合の報酬については、</w:t>
      </w:r>
      <w:r w:rsidR="0073665A" w:rsidRPr="00C95536">
        <w:rPr>
          <w:rFonts w:ascii="ＭＳ ゴシック" w:eastAsia="ＭＳ ゴシック" w:hAnsi="ＭＳ ゴシック" w:hint="eastAsia"/>
          <w:color w:val="000000" w:themeColor="text1"/>
          <w:szCs w:val="21"/>
        </w:rPr>
        <w:t>その都度、甲は、乙に対し、</w:t>
      </w:r>
      <w:r w:rsidR="00252ADA" w:rsidRPr="00C95536">
        <w:rPr>
          <w:rFonts w:ascii="ＭＳ ゴシック" w:eastAsia="ＭＳ ゴシック" w:hAnsi="ＭＳ ゴシック" w:hint="eastAsia"/>
          <w:color w:val="000000" w:themeColor="text1"/>
          <w:szCs w:val="21"/>
        </w:rPr>
        <w:t>あらかじめ甲と乙が協議し</w:t>
      </w:r>
      <w:r w:rsidR="000F4FD8" w:rsidRPr="00C95536">
        <w:rPr>
          <w:rFonts w:ascii="ＭＳ ゴシック" w:eastAsia="ＭＳ ゴシック" w:hAnsi="ＭＳ ゴシック" w:hint="eastAsia"/>
          <w:color w:val="000000" w:themeColor="text1"/>
          <w:szCs w:val="21"/>
        </w:rPr>
        <w:t>書面で</w:t>
      </w:r>
      <w:r w:rsidR="0073665A" w:rsidRPr="00C95536">
        <w:rPr>
          <w:rFonts w:ascii="ＭＳ ゴシック" w:eastAsia="ＭＳ ゴシック" w:hAnsi="ＭＳ ゴシック" w:hint="eastAsia"/>
          <w:color w:val="000000" w:themeColor="text1"/>
          <w:szCs w:val="21"/>
        </w:rPr>
        <w:t>定めた額を支払うものとする。</w:t>
      </w:r>
    </w:p>
    <w:p w:rsidR="0073665A" w:rsidRPr="00C95536" w:rsidRDefault="00AD6C7C" w:rsidP="00072BD1">
      <w:pPr>
        <w:snapToGrid w:val="0"/>
        <w:ind w:left="210" w:hangingChars="100" w:hanging="21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３　乙は、前各項の報酬につ</w:t>
      </w:r>
      <w:r w:rsidR="006A2A3F" w:rsidRPr="00C95536">
        <w:rPr>
          <w:rFonts w:ascii="ＭＳ ゴシック" w:eastAsia="ＭＳ ゴシック" w:hAnsi="ＭＳ ゴシック" w:hint="eastAsia"/>
          <w:color w:val="000000" w:themeColor="text1"/>
          <w:szCs w:val="21"/>
        </w:rPr>
        <w:t>いては</w:t>
      </w:r>
      <w:r w:rsidRPr="00C95536">
        <w:rPr>
          <w:rFonts w:ascii="ＭＳ ゴシック" w:eastAsia="ＭＳ ゴシック" w:hAnsi="ＭＳ ゴシック" w:hint="eastAsia"/>
          <w:color w:val="000000" w:themeColor="text1"/>
          <w:szCs w:val="21"/>
        </w:rPr>
        <w:t>、その管理する甲の財産からその支払を受けることができる。</w:t>
      </w:r>
    </w:p>
    <w:p w:rsidR="002927F7" w:rsidRPr="00C95536" w:rsidRDefault="002927F7" w:rsidP="00072BD1">
      <w:pPr>
        <w:snapToGrid w:val="0"/>
        <w:rPr>
          <w:rFonts w:ascii="ＭＳ ゴシック" w:eastAsia="ＭＳ ゴシック" w:hAnsi="ＭＳ ゴシック"/>
          <w:color w:val="000000" w:themeColor="text1"/>
          <w:szCs w:val="21"/>
        </w:rPr>
      </w:pPr>
    </w:p>
    <w:p w:rsidR="002927F7" w:rsidRPr="00C95536" w:rsidRDefault="002927F7" w:rsidP="00072BD1">
      <w:pPr>
        <w:snapToGrid w:val="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（報告）</w:t>
      </w:r>
    </w:p>
    <w:p w:rsidR="001D0D56" w:rsidRPr="00C95536" w:rsidRDefault="001D0D56" w:rsidP="00072BD1">
      <w:pPr>
        <w:snapToGrid w:val="0"/>
        <w:ind w:left="210" w:hangingChars="100" w:hanging="21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第</w:t>
      </w:r>
      <w:r w:rsidR="00F31593" w:rsidRPr="00C95536">
        <w:rPr>
          <w:rFonts w:ascii="ＭＳ ゴシック" w:eastAsia="ＭＳ ゴシック" w:hAnsi="ＭＳ ゴシック" w:hint="eastAsia"/>
          <w:color w:val="000000" w:themeColor="text1"/>
          <w:szCs w:val="21"/>
        </w:rPr>
        <w:t>７</w:t>
      </w:r>
      <w:r w:rsidRPr="00C95536">
        <w:rPr>
          <w:rFonts w:ascii="ＭＳ ゴシック" w:eastAsia="ＭＳ ゴシック" w:hAnsi="ＭＳ ゴシック" w:hint="eastAsia"/>
          <w:color w:val="000000" w:themeColor="text1"/>
          <w:szCs w:val="21"/>
        </w:rPr>
        <w:t>条</w:t>
      </w:r>
      <w:r w:rsidR="009B5690" w:rsidRPr="00C95536">
        <w:rPr>
          <w:rFonts w:ascii="ＭＳ ゴシック" w:eastAsia="ＭＳ ゴシック" w:hAnsi="ＭＳ ゴシック" w:hint="eastAsia"/>
          <w:color w:val="000000" w:themeColor="text1"/>
          <w:szCs w:val="21"/>
        </w:rPr>
        <w:t xml:space="preserve">　乙は、甲</w:t>
      </w:r>
      <w:r w:rsidR="003116A6" w:rsidRPr="00C95536">
        <w:rPr>
          <w:rFonts w:ascii="ＭＳ ゴシック" w:eastAsia="ＭＳ ゴシック" w:hAnsi="ＭＳ ゴシック" w:hint="eastAsia"/>
          <w:color w:val="000000" w:themeColor="text1"/>
          <w:szCs w:val="21"/>
        </w:rPr>
        <w:t>及び</w:t>
      </w:r>
      <w:r w:rsidR="00C21115" w:rsidRPr="00C95536">
        <w:rPr>
          <w:rFonts w:ascii="ＭＳ ゴシック" w:eastAsia="ＭＳ ゴシック" w:hAnsi="ＭＳ ゴシック" w:hint="eastAsia"/>
          <w:color w:val="000000" w:themeColor="text1"/>
          <w:szCs w:val="21"/>
        </w:rPr>
        <w:t>ヒルフェ</w:t>
      </w:r>
      <w:r w:rsidR="00AD6C7C" w:rsidRPr="00C95536">
        <w:rPr>
          <w:rFonts w:ascii="ＭＳ ゴシック" w:eastAsia="ＭＳ ゴシック" w:hAnsi="ＭＳ ゴシック" w:hint="eastAsia"/>
          <w:color w:val="000000" w:themeColor="text1"/>
          <w:szCs w:val="21"/>
        </w:rPr>
        <w:t>に</w:t>
      </w:r>
      <w:r w:rsidR="009B5690" w:rsidRPr="00C95536">
        <w:rPr>
          <w:rFonts w:ascii="ＭＳ ゴシック" w:eastAsia="ＭＳ ゴシック" w:hAnsi="ＭＳ ゴシック" w:hint="eastAsia"/>
          <w:color w:val="000000" w:themeColor="text1"/>
          <w:szCs w:val="21"/>
        </w:rPr>
        <w:t>対し、</w:t>
      </w:r>
      <w:r w:rsidR="0039103E" w:rsidRPr="00C95536">
        <w:rPr>
          <w:rFonts w:ascii="ＭＳ ゴシック" w:eastAsia="ＭＳ ゴシック" w:hAnsi="ＭＳ ゴシック" w:hint="eastAsia"/>
          <w:color w:val="000000" w:themeColor="text1"/>
          <w:szCs w:val="21"/>
        </w:rPr>
        <w:t>６</w:t>
      </w:r>
      <w:r w:rsidR="00E913B7" w:rsidRPr="00C95536">
        <w:rPr>
          <w:rFonts w:ascii="ＭＳ ゴシック" w:eastAsia="ＭＳ ゴシック" w:hAnsi="ＭＳ ゴシック" w:hint="eastAsia"/>
          <w:color w:val="000000" w:themeColor="text1"/>
          <w:szCs w:val="21"/>
        </w:rPr>
        <w:t>か</w:t>
      </w:r>
      <w:r w:rsidR="00A265F0" w:rsidRPr="00C95536">
        <w:rPr>
          <w:rFonts w:ascii="ＭＳ ゴシック" w:eastAsia="ＭＳ ゴシック" w:hAnsi="ＭＳ ゴシック" w:hint="eastAsia"/>
          <w:color w:val="000000" w:themeColor="text1"/>
          <w:szCs w:val="21"/>
        </w:rPr>
        <w:t>月を超えない</w:t>
      </w:r>
      <w:r w:rsidR="003116A6" w:rsidRPr="00C95536">
        <w:rPr>
          <w:rFonts w:ascii="ＭＳ ゴシック" w:eastAsia="ＭＳ ゴシック" w:hAnsi="ＭＳ ゴシック" w:hint="eastAsia"/>
          <w:color w:val="000000" w:themeColor="text1"/>
          <w:szCs w:val="21"/>
        </w:rPr>
        <w:t>一定の期間ごとに</w:t>
      </w:r>
      <w:r w:rsidR="006A2A3F" w:rsidRPr="00C95536">
        <w:rPr>
          <w:rFonts w:ascii="ＭＳ ゴシック" w:eastAsia="ＭＳ ゴシック" w:hAnsi="ＭＳ ゴシック" w:hint="eastAsia"/>
          <w:color w:val="000000" w:themeColor="text1"/>
          <w:szCs w:val="21"/>
        </w:rPr>
        <w:t>本件委任事務</w:t>
      </w:r>
      <w:r w:rsidR="00AD6C7C" w:rsidRPr="00C95536">
        <w:rPr>
          <w:rFonts w:ascii="ＭＳ ゴシック" w:eastAsia="ＭＳ ゴシック" w:hAnsi="ＭＳ ゴシック" w:hint="eastAsia"/>
          <w:color w:val="000000" w:themeColor="text1"/>
          <w:szCs w:val="21"/>
        </w:rPr>
        <w:t>の</w:t>
      </w:r>
      <w:r w:rsidR="00F31593" w:rsidRPr="00C95536">
        <w:rPr>
          <w:rFonts w:ascii="ＭＳ ゴシック" w:eastAsia="ＭＳ ゴシック" w:hAnsi="ＭＳ ゴシック" w:hint="eastAsia"/>
          <w:color w:val="000000" w:themeColor="text1"/>
          <w:szCs w:val="21"/>
        </w:rPr>
        <w:t>処理状況につき</w:t>
      </w:r>
      <w:r w:rsidR="00AD6C7C" w:rsidRPr="00C95536">
        <w:rPr>
          <w:rFonts w:ascii="ＭＳ ゴシック" w:eastAsia="ＭＳ ゴシック" w:hAnsi="ＭＳ ゴシック" w:hint="eastAsia"/>
          <w:color w:val="000000" w:themeColor="text1"/>
          <w:szCs w:val="21"/>
        </w:rPr>
        <w:t>、</w:t>
      </w:r>
      <w:r w:rsidR="00F31593" w:rsidRPr="00C95536">
        <w:rPr>
          <w:rFonts w:ascii="ＭＳ ゴシック" w:eastAsia="ＭＳ ゴシック" w:hAnsi="ＭＳ ゴシック" w:hint="eastAsia"/>
          <w:color w:val="000000" w:themeColor="text1"/>
          <w:szCs w:val="21"/>
        </w:rPr>
        <w:t>報告書</w:t>
      </w:r>
      <w:r w:rsidR="00E23130" w:rsidRPr="00C95536">
        <w:rPr>
          <w:rFonts w:ascii="ＭＳ ゴシック" w:eastAsia="ＭＳ ゴシック" w:hAnsi="ＭＳ ゴシック" w:hint="eastAsia"/>
          <w:color w:val="000000" w:themeColor="text1"/>
          <w:szCs w:val="21"/>
        </w:rPr>
        <w:t>等</w:t>
      </w:r>
      <w:r w:rsidR="00F31593" w:rsidRPr="00C95536">
        <w:rPr>
          <w:rFonts w:ascii="ＭＳ ゴシック" w:eastAsia="ＭＳ ゴシック" w:hAnsi="ＭＳ ゴシック" w:hint="eastAsia"/>
          <w:color w:val="000000" w:themeColor="text1"/>
          <w:szCs w:val="21"/>
        </w:rPr>
        <w:t>を提出して報告する</w:t>
      </w:r>
      <w:r w:rsidR="003631A3" w:rsidRPr="00C95536">
        <w:rPr>
          <w:rFonts w:ascii="ＭＳ ゴシック" w:eastAsia="ＭＳ ゴシック" w:hAnsi="ＭＳ ゴシック" w:hint="eastAsia"/>
          <w:color w:val="000000" w:themeColor="text1"/>
          <w:szCs w:val="21"/>
        </w:rPr>
        <w:t>ものとする</w:t>
      </w:r>
      <w:r w:rsidR="00F31593" w:rsidRPr="00C95536">
        <w:rPr>
          <w:rFonts w:ascii="ＭＳ ゴシック" w:eastAsia="ＭＳ ゴシック" w:hAnsi="ＭＳ ゴシック" w:hint="eastAsia"/>
          <w:color w:val="000000" w:themeColor="text1"/>
          <w:szCs w:val="21"/>
        </w:rPr>
        <w:t>。</w:t>
      </w:r>
    </w:p>
    <w:p w:rsidR="00C90508" w:rsidRPr="00C95536" w:rsidRDefault="00936ABE" w:rsidP="00072BD1">
      <w:pPr>
        <w:snapToGrid w:val="0"/>
        <w:ind w:left="210" w:hangingChars="100" w:hanging="21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２</w:t>
      </w:r>
      <w:r w:rsidR="001D0D56" w:rsidRPr="00C95536">
        <w:rPr>
          <w:rFonts w:ascii="ＭＳ ゴシック" w:eastAsia="ＭＳ ゴシック" w:hAnsi="ＭＳ ゴシック" w:hint="eastAsia"/>
          <w:color w:val="000000" w:themeColor="text1"/>
          <w:szCs w:val="21"/>
        </w:rPr>
        <w:t xml:space="preserve">　甲</w:t>
      </w:r>
      <w:r w:rsidR="003116A6" w:rsidRPr="00C95536">
        <w:rPr>
          <w:rFonts w:ascii="ＭＳ ゴシック" w:eastAsia="ＭＳ ゴシック" w:hAnsi="ＭＳ ゴシック" w:hint="eastAsia"/>
          <w:color w:val="000000" w:themeColor="text1"/>
          <w:szCs w:val="21"/>
        </w:rPr>
        <w:t>及び</w:t>
      </w:r>
      <w:r w:rsidR="00C21115" w:rsidRPr="00C95536">
        <w:rPr>
          <w:rFonts w:ascii="ＭＳ ゴシック" w:eastAsia="ＭＳ ゴシック" w:hAnsi="ＭＳ ゴシック" w:hint="eastAsia"/>
          <w:color w:val="000000" w:themeColor="text1"/>
          <w:szCs w:val="21"/>
        </w:rPr>
        <w:t>ヒルフェ</w:t>
      </w:r>
      <w:r w:rsidR="00AB78E1" w:rsidRPr="00C95536">
        <w:rPr>
          <w:rFonts w:ascii="ＭＳ ゴシック" w:eastAsia="ＭＳ ゴシック" w:hAnsi="ＭＳ ゴシック" w:hint="eastAsia"/>
          <w:color w:val="000000" w:themeColor="text1"/>
          <w:szCs w:val="21"/>
        </w:rPr>
        <w:t>は、</w:t>
      </w:r>
      <w:r w:rsidR="001D0D56" w:rsidRPr="00C95536">
        <w:rPr>
          <w:rFonts w:ascii="ＭＳ ゴシック" w:eastAsia="ＭＳ ゴシック" w:hAnsi="ＭＳ ゴシック" w:hint="eastAsia"/>
          <w:color w:val="000000" w:themeColor="text1"/>
          <w:szCs w:val="21"/>
        </w:rPr>
        <w:t>乙</w:t>
      </w:r>
      <w:r w:rsidR="00AB78E1" w:rsidRPr="00C95536">
        <w:rPr>
          <w:rFonts w:ascii="ＭＳ ゴシック" w:eastAsia="ＭＳ ゴシック" w:hAnsi="ＭＳ ゴシック" w:hint="eastAsia"/>
          <w:color w:val="000000" w:themeColor="text1"/>
          <w:szCs w:val="21"/>
        </w:rPr>
        <w:t>に対し</w:t>
      </w:r>
      <w:r w:rsidR="009B5690" w:rsidRPr="00C95536">
        <w:rPr>
          <w:rFonts w:ascii="ＭＳ ゴシック" w:eastAsia="ＭＳ ゴシック" w:hAnsi="ＭＳ ゴシック" w:hint="eastAsia"/>
          <w:color w:val="000000" w:themeColor="text1"/>
          <w:szCs w:val="21"/>
        </w:rPr>
        <w:t>、</w:t>
      </w:r>
      <w:r w:rsidR="001D0D56" w:rsidRPr="00C95536">
        <w:rPr>
          <w:rFonts w:ascii="ＭＳ ゴシック" w:eastAsia="ＭＳ ゴシック" w:hAnsi="ＭＳ ゴシック" w:hint="eastAsia"/>
          <w:color w:val="000000" w:themeColor="text1"/>
          <w:szCs w:val="21"/>
        </w:rPr>
        <w:t>いつでも</w:t>
      </w:r>
      <w:r w:rsidR="00BC7CDE" w:rsidRPr="00C95536">
        <w:rPr>
          <w:rFonts w:ascii="ＭＳ ゴシック" w:eastAsia="ＭＳ ゴシック" w:hAnsi="ＭＳ ゴシック" w:hint="eastAsia"/>
          <w:color w:val="000000" w:themeColor="text1"/>
          <w:szCs w:val="21"/>
        </w:rPr>
        <w:t>委任事務</w:t>
      </w:r>
      <w:r w:rsidR="0053329F" w:rsidRPr="00C95536">
        <w:rPr>
          <w:rFonts w:ascii="ＭＳ ゴシック" w:eastAsia="ＭＳ ゴシック" w:hAnsi="ＭＳ ゴシック" w:hint="eastAsia"/>
          <w:color w:val="000000" w:themeColor="text1"/>
          <w:szCs w:val="21"/>
        </w:rPr>
        <w:t>の</w:t>
      </w:r>
      <w:r w:rsidR="00AB78E1" w:rsidRPr="00C95536">
        <w:rPr>
          <w:rFonts w:ascii="ＭＳ ゴシック" w:eastAsia="ＭＳ ゴシック" w:hAnsi="ＭＳ ゴシック" w:hint="eastAsia"/>
          <w:color w:val="000000" w:themeColor="text1"/>
          <w:szCs w:val="21"/>
        </w:rPr>
        <w:t>処理状況につき</w:t>
      </w:r>
      <w:r w:rsidR="0053329F" w:rsidRPr="00C95536">
        <w:rPr>
          <w:rFonts w:ascii="ＭＳ ゴシック" w:eastAsia="ＭＳ ゴシック" w:hAnsi="ＭＳ ゴシック" w:hint="eastAsia"/>
          <w:color w:val="000000" w:themeColor="text1"/>
          <w:szCs w:val="21"/>
        </w:rPr>
        <w:t>、</w:t>
      </w:r>
      <w:r w:rsidR="001D0D56" w:rsidRPr="00C95536">
        <w:rPr>
          <w:rFonts w:ascii="ＭＳ ゴシック" w:eastAsia="ＭＳ ゴシック" w:hAnsi="ＭＳ ゴシック" w:hint="eastAsia"/>
          <w:color w:val="000000" w:themeColor="text1"/>
          <w:szCs w:val="21"/>
        </w:rPr>
        <w:t>報告</w:t>
      </w:r>
      <w:r w:rsidR="00AB78E1" w:rsidRPr="00C95536">
        <w:rPr>
          <w:rFonts w:ascii="ＭＳ ゴシック" w:eastAsia="ＭＳ ゴシック" w:hAnsi="ＭＳ ゴシック" w:hint="eastAsia"/>
          <w:color w:val="000000" w:themeColor="text1"/>
          <w:szCs w:val="21"/>
        </w:rPr>
        <w:t>を求めることができる</w:t>
      </w:r>
      <w:r w:rsidR="001D0D56" w:rsidRPr="00C95536">
        <w:rPr>
          <w:rFonts w:ascii="ＭＳ ゴシック" w:eastAsia="ＭＳ ゴシック" w:hAnsi="ＭＳ ゴシック" w:hint="eastAsia"/>
          <w:color w:val="000000" w:themeColor="text1"/>
          <w:szCs w:val="21"/>
        </w:rPr>
        <w:t>。</w:t>
      </w:r>
    </w:p>
    <w:p w:rsidR="00CC2D33" w:rsidRPr="00C95536" w:rsidRDefault="00CC2D33" w:rsidP="00072BD1">
      <w:pPr>
        <w:snapToGrid w:val="0"/>
        <w:ind w:left="210" w:hangingChars="100" w:hanging="21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３　乙は、</w:t>
      </w:r>
      <w:r w:rsidR="002520D5" w:rsidRPr="00C95536">
        <w:rPr>
          <w:rFonts w:ascii="ＭＳ ゴシック" w:eastAsia="ＭＳ ゴシック" w:hAnsi="ＭＳ ゴシック" w:hint="eastAsia"/>
          <w:color w:val="000000" w:themeColor="text1"/>
          <w:szCs w:val="21"/>
        </w:rPr>
        <w:t>甲及びヒルフェから委任事務の処理状況につき報告を求められたときは、速やかに報告書</w:t>
      </w:r>
      <w:r w:rsidR="00E23130" w:rsidRPr="00C95536">
        <w:rPr>
          <w:rFonts w:ascii="ＭＳ ゴシック" w:eastAsia="ＭＳ ゴシック" w:hAnsi="ＭＳ ゴシック" w:hint="eastAsia"/>
          <w:color w:val="000000" w:themeColor="text1"/>
          <w:szCs w:val="21"/>
        </w:rPr>
        <w:t>等</w:t>
      </w:r>
      <w:r w:rsidR="002520D5" w:rsidRPr="00C95536">
        <w:rPr>
          <w:rFonts w:ascii="ＭＳ ゴシック" w:eastAsia="ＭＳ ゴシック" w:hAnsi="ＭＳ ゴシック" w:hint="eastAsia"/>
          <w:color w:val="000000" w:themeColor="text1"/>
          <w:szCs w:val="21"/>
        </w:rPr>
        <w:t>を提出して報告するものとする</w:t>
      </w:r>
      <w:r w:rsidR="00E23130" w:rsidRPr="00C95536">
        <w:rPr>
          <w:rFonts w:ascii="ＭＳ ゴシック" w:eastAsia="ＭＳ ゴシック" w:hAnsi="ＭＳ ゴシック" w:hint="eastAsia"/>
          <w:color w:val="000000" w:themeColor="text1"/>
          <w:szCs w:val="21"/>
        </w:rPr>
        <w:t>。</w:t>
      </w:r>
    </w:p>
    <w:p w:rsidR="00483897" w:rsidRPr="00C95536" w:rsidRDefault="00483897" w:rsidP="00072BD1">
      <w:pPr>
        <w:snapToGrid w:val="0"/>
        <w:rPr>
          <w:rFonts w:ascii="ＭＳ ゴシック" w:eastAsia="ＭＳ ゴシック" w:hAnsi="ＭＳ ゴシック"/>
          <w:color w:val="000000" w:themeColor="text1"/>
          <w:szCs w:val="21"/>
        </w:rPr>
      </w:pPr>
    </w:p>
    <w:p w:rsidR="00483897" w:rsidRPr="00C95536" w:rsidRDefault="00077D80" w:rsidP="00072BD1">
      <w:pPr>
        <w:snapToGrid w:val="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（契約の変更）</w:t>
      </w:r>
    </w:p>
    <w:p w:rsidR="00077D80" w:rsidRPr="00C95536" w:rsidRDefault="00077D80" w:rsidP="00072BD1">
      <w:pPr>
        <w:snapToGrid w:val="0"/>
        <w:ind w:left="210" w:hangingChars="100" w:hanging="21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第８条　本件委任契約に定める代理権の範囲</w:t>
      </w:r>
      <w:r w:rsidR="0053329F" w:rsidRPr="00C95536">
        <w:rPr>
          <w:rFonts w:ascii="ＭＳ ゴシック" w:eastAsia="ＭＳ ゴシック" w:hAnsi="ＭＳ ゴシック" w:hint="eastAsia"/>
          <w:color w:val="000000" w:themeColor="text1"/>
          <w:szCs w:val="21"/>
        </w:rPr>
        <w:t>を変更</w:t>
      </w:r>
      <w:r w:rsidRPr="00C95536">
        <w:rPr>
          <w:rFonts w:ascii="ＭＳ ゴシック" w:eastAsia="ＭＳ ゴシック" w:hAnsi="ＭＳ ゴシック" w:hint="eastAsia"/>
          <w:color w:val="000000" w:themeColor="text1"/>
          <w:szCs w:val="21"/>
        </w:rPr>
        <w:t>する契約は、公正証書によってするものとする。</w:t>
      </w:r>
    </w:p>
    <w:p w:rsidR="00077D80" w:rsidRPr="00C95536" w:rsidRDefault="00077D80" w:rsidP="00072BD1">
      <w:pPr>
        <w:snapToGrid w:val="0"/>
        <w:rPr>
          <w:rFonts w:ascii="ＭＳ ゴシック" w:eastAsia="ＭＳ ゴシック" w:hAnsi="ＭＳ ゴシック"/>
          <w:color w:val="000000" w:themeColor="text1"/>
          <w:szCs w:val="21"/>
        </w:rPr>
      </w:pPr>
    </w:p>
    <w:p w:rsidR="00077D80" w:rsidRPr="00C95536" w:rsidRDefault="00077D80" w:rsidP="00072BD1">
      <w:pPr>
        <w:snapToGrid w:val="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（契約の解除）</w:t>
      </w:r>
    </w:p>
    <w:p w:rsidR="001D0D56" w:rsidRPr="00C95536" w:rsidRDefault="001D0D56" w:rsidP="00072BD1">
      <w:pPr>
        <w:snapToGrid w:val="0"/>
        <w:ind w:left="210" w:hangingChars="100" w:hanging="21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第</w:t>
      </w:r>
      <w:r w:rsidR="00077D80" w:rsidRPr="00C95536">
        <w:rPr>
          <w:rFonts w:ascii="ＭＳ ゴシック" w:eastAsia="ＭＳ ゴシック" w:hAnsi="ＭＳ ゴシック" w:hint="eastAsia"/>
          <w:color w:val="000000" w:themeColor="text1"/>
          <w:szCs w:val="21"/>
        </w:rPr>
        <w:t>９</w:t>
      </w:r>
      <w:r w:rsidRPr="00C95536">
        <w:rPr>
          <w:rFonts w:ascii="ＭＳ ゴシック" w:eastAsia="ＭＳ ゴシック" w:hAnsi="ＭＳ ゴシック" w:hint="eastAsia"/>
          <w:color w:val="000000" w:themeColor="text1"/>
          <w:szCs w:val="21"/>
        </w:rPr>
        <w:t>条</w:t>
      </w:r>
      <w:r w:rsidR="00077D80" w:rsidRPr="00C95536">
        <w:rPr>
          <w:rFonts w:ascii="ＭＳ ゴシック" w:eastAsia="ＭＳ ゴシック" w:hAnsi="ＭＳ ゴシック" w:hint="eastAsia"/>
          <w:color w:val="000000" w:themeColor="text1"/>
          <w:szCs w:val="21"/>
        </w:rPr>
        <w:t xml:space="preserve">　甲及び乙は、</w:t>
      </w:r>
      <w:r w:rsidRPr="00C95536">
        <w:rPr>
          <w:rFonts w:ascii="ＭＳ ゴシック" w:eastAsia="ＭＳ ゴシック" w:hAnsi="ＭＳ ゴシック" w:hint="eastAsia"/>
          <w:color w:val="000000" w:themeColor="text1"/>
          <w:szCs w:val="21"/>
        </w:rPr>
        <w:t>いつでも、本</w:t>
      </w:r>
      <w:r w:rsidR="00077D80" w:rsidRPr="00C95536">
        <w:rPr>
          <w:rFonts w:ascii="ＭＳ ゴシック" w:eastAsia="ＭＳ ゴシック" w:hAnsi="ＭＳ ゴシック" w:hint="eastAsia"/>
          <w:color w:val="000000" w:themeColor="text1"/>
          <w:szCs w:val="21"/>
        </w:rPr>
        <w:t>委任</w:t>
      </w:r>
      <w:r w:rsidRPr="00C95536">
        <w:rPr>
          <w:rFonts w:ascii="ＭＳ ゴシック" w:eastAsia="ＭＳ ゴシック" w:hAnsi="ＭＳ ゴシック" w:hint="eastAsia"/>
          <w:color w:val="000000" w:themeColor="text1"/>
          <w:szCs w:val="21"/>
        </w:rPr>
        <w:t>契約を解除することができる。</w:t>
      </w:r>
      <w:r w:rsidR="00077D80" w:rsidRPr="00C95536">
        <w:rPr>
          <w:rFonts w:ascii="ＭＳ ゴシック" w:eastAsia="ＭＳ ゴシック" w:hAnsi="ＭＳ ゴシック" w:hint="eastAsia"/>
          <w:color w:val="000000" w:themeColor="text1"/>
          <w:szCs w:val="21"/>
        </w:rPr>
        <w:t>ただし、解除は公証人の認証を受けた書面によってしなければならない。</w:t>
      </w:r>
    </w:p>
    <w:p w:rsidR="00680F91" w:rsidRPr="00C95536" w:rsidRDefault="00680F91" w:rsidP="00072BD1">
      <w:pPr>
        <w:snapToGrid w:val="0"/>
        <w:rPr>
          <w:rFonts w:ascii="ＭＳ ゴシック" w:eastAsia="ＭＳ ゴシック" w:hAnsi="ＭＳ ゴシック"/>
          <w:color w:val="000000" w:themeColor="text1"/>
          <w:szCs w:val="21"/>
        </w:rPr>
      </w:pPr>
    </w:p>
    <w:p w:rsidR="00077D80" w:rsidRPr="00C95536" w:rsidRDefault="00077D80" w:rsidP="00072BD1">
      <w:pPr>
        <w:snapToGrid w:val="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（契約の終了）</w:t>
      </w:r>
    </w:p>
    <w:p w:rsidR="001D0D56" w:rsidRPr="00C95536" w:rsidRDefault="001D0D56" w:rsidP="00072BD1">
      <w:pPr>
        <w:snapToGrid w:val="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第</w:t>
      </w:r>
      <w:r w:rsidR="00077D80" w:rsidRPr="00C95536">
        <w:rPr>
          <w:rFonts w:ascii="ＭＳ ゴシック" w:eastAsia="ＭＳ ゴシック" w:hAnsi="ＭＳ ゴシック" w:hint="eastAsia"/>
          <w:color w:val="000000" w:themeColor="text1"/>
          <w:szCs w:val="21"/>
        </w:rPr>
        <w:t>１０</w:t>
      </w:r>
      <w:r w:rsidRPr="00C95536">
        <w:rPr>
          <w:rFonts w:ascii="ＭＳ ゴシック" w:eastAsia="ＭＳ ゴシック" w:hAnsi="ＭＳ ゴシック" w:hint="eastAsia"/>
          <w:color w:val="000000" w:themeColor="text1"/>
          <w:szCs w:val="21"/>
        </w:rPr>
        <w:t>条</w:t>
      </w:r>
      <w:r w:rsidR="00077D80" w:rsidRPr="00C95536">
        <w:rPr>
          <w:rFonts w:ascii="ＭＳ ゴシック" w:eastAsia="ＭＳ ゴシック" w:hAnsi="ＭＳ ゴシック" w:hint="eastAsia"/>
          <w:color w:val="000000" w:themeColor="text1"/>
          <w:szCs w:val="21"/>
        </w:rPr>
        <w:t xml:space="preserve">　本委任契約は、第２条第２項に定める場合のほか、次の場合に終了する。</w:t>
      </w:r>
    </w:p>
    <w:p w:rsidR="001D0D56" w:rsidRPr="00C95536" w:rsidRDefault="00077D80" w:rsidP="00072BD1">
      <w:pPr>
        <w:snapToGrid w:val="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 xml:space="preserve">　　（</w:t>
      </w:r>
      <w:r w:rsidR="00633161" w:rsidRPr="00C95536">
        <w:rPr>
          <w:rFonts w:ascii="ＭＳ ゴシック" w:eastAsia="ＭＳ ゴシック" w:hAnsi="ＭＳ ゴシック" w:hint="eastAsia"/>
          <w:color w:val="000000" w:themeColor="text1"/>
          <w:szCs w:val="21"/>
        </w:rPr>
        <w:t>１</w:t>
      </w:r>
      <w:r w:rsidR="00356F89" w:rsidRPr="00C95536">
        <w:rPr>
          <w:rFonts w:ascii="ＭＳ ゴシック" w:eastAsia="ＭＳ ゴシック" w:hAnsi="ＭＳ ゴシック" w:hint="eastAsia"/>
          <w:color w:val="000000" w:themeColor="text1"/>
          <w:szCs w:val="21"/>
        </w:rPr>
        <w:t>）甲又は</w:t>
      </w:r>
      <w:r w:rsidRPr="00C95536">
        <w:rPr>
          <w:rFonts w:ascii="ＭＳ ゴシック" w:eastAsia="ＭＳ ゴシック" w:hAnsi="ＭＳ ゴシック" w:hint="eastAsia"/>
          <w:color w:val="000000" w:themeColor="text1"/>
          <w:szCs w:val="21"/>
        </w:rPr>
        <w:t>乙が</w:t>
      </w:r>
      <w:r w:rsidR="00E23130" w:rsidRPr="00C95536">
        <w:rPr>
          <w:rFonts w:ascii="ＭＳ ゴシック" w:eastAsia="ＭＳ ゴシック" w:hAnsi="ＭＳ ゴシック" w:hint="eastAsia"/>
          <w:color w:val="000000" w:themeColor="text1"/>
          <w:szCs w:val="21"/>
        </w:rPr>
        <w:t>、</w:t>
      </w:r>
      <w:r w:rsidR="001D0D56" w:rsidRPr="00C95536">
        <w:rPr>
          <w:rFonts w:ascii="ＭＳ ゴシック" w:eastAsia="ＭＳ ゴシック" w:hAnsi="ＭＳ ゴシック" w:hint="eastAsia"/>
          <w:color w:val="000000" w:themeColor="text1"/>
          <w:szCs w:val="21"/>
        </w:rPr>
        <w:t>死亡</w:t>
      </w:r>
      <w:r w:rsidRPr="00C95536">
        <w:rPr>
          <w:rFonts w:ascii="ＭＳ ゴシック" w:eastAsia="ＭＳ ゴシック" w:hAnsi="ＭＳ ゴシック" w:hint="eastAsia"/>
          <w:color w:val="000000" w:themeColor="text1"/>
          <w:szCs w:val="21"/>
        </w:rPr>
        <w:t>し又</w:t>
      </w:r>
      <w:r w:rsidR="001D0D56" w:rsidRPr="00C95536">
        <w:rPr>
          <w:rFonts w:ascii="ＭＳ ゴシック" w:eastAsia="ＭＳ ゴシック" w:hAnsi="ＭＳ ゴシック" w:hint="eastAsia"/>
          <w:color w:val="000000" w:themeColor="text1"/>
          <w:szCs w:val="21"/>
        </w:rPr>
        <w:t>は破産</w:t>
      </w:r>
      <w:r w:rsidRPr="00C95536">
        <w:rPr>
          <w:rFonts w:ascii="ＭＳ ゴシック" w:eastAsia="ＭＳ ゴシック" w:hAnsi="ＭＳ ゴシック" w:hint="eastAsia"/>
          <w:color w:val="000000" w:themeColor="text1"/>
          <w:szCs w:val="21"/>
        </w:rPr>
        <w:t>手続開始決定を受けた</w:t>
      </w:r>
      <w:r w:rsidR="001D0D56" w:rsidRPr="00C95536">
        <w:rPr>
          <w:rFonts w:ascii="ＭＳ ゴシック" w:eastAsia="ＭＳ ゴシック" w:hAnsi="ＭＳ ゴシック" w:hint="eastAsia"/>
          <w:color w:val="000000" w:themeColor="text1"/>
          <w:szCs w:val="21"/>
        </w:rPr>
        <w:t>とき</w:t>
      </w:r>
    </w:p>
    <w:p w:rsidR="00633161" w:rsidRPr="00C95536" w:rsidRDefault="00633161" w:rsidP="00072BD1">
      <w:pPr>
        <w:snapToGrid w:val="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 xml:space="preserve">　　（２</w:t>
      </w:r>
      <w:r w:rsidR="001D0D56" w:rsidRPr="00C95536">
        <w:rPr>
          <w:rFonts w:ascii="ＭＳ ゴシック" w:eastAsia="ＭＳ ゴシック" w:hAnsi="ＭＳ ゴシック" w:hint="eastAsia"/>
          <w:color w:val="000000" w:themeColor="text1"/>
          <w:szCs w:val="21"/>
        </w:rPr>
        <w:t>）乙が後見開始の審判を受けたとき</w:t>
      </w:r>
    </w:p>
    <w:p w:rsidR="001D0D56" w:rsidRPr="00C95536" w:rsidRDefault="00633161" w:rsidP="00072BD1">
      <w:pPr>
        <w:snapToGrid w:val="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 xml:space="preserve">　　（３）本委任契約が公証人の認証した書面によって解除されたとき</w:t>
      </w:r>
    </w:p>
    <w:p w:rsidR="00872CC0" w:rsidRPr="00C95536" w:rsidRDefault="00872CC0" w:rsidP="00072BD1">
      <w:pPr>
        <w:snapToGrid w:val="0"/>
        <w:rPr>
          <w:rFonts w:ascii="ＭＳ ゴシック" w:eastAsia="ＭＳ ゴシック" w:hAnsi="ＭＳ ゴシック"/>
          <w:color w:val="000000" w:themeColor="text1"/>
          <w:szCs w:val="21"/>
        </w:rPr>
      </w:pPr>
    </w:p>
    <w:p w:rsidR="00872CC0" w:rsidRPr="00C95536" w:rsidRDefault="00872CC0" w:rsidP="00072BD1">
      <w:pPr>
        <w:snapToGrid w:val="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w:t>
      </w:r>
      <w:r w:rsidRPr="00C95536">
        <w:rPr>
          <w:rFonts w:ascii="ＭＳ ゴシック" w:eastAsia="ＭＳ ゴシック" w:hAnsi="ＭＳ ゴシック"/>
          <w:color w:val="000000" w:themeColor="text1"/>
          <w:szCs w:val="21"/>
        </w:rPr>
        <w:t>守秘義務）</w:t>
      </w:r>
    </w:p>
    <w:p w:rsidR="00872CC0" w:rsidRPr="00C95536" w:rsidRDefault="00872CC0" w:rsidP="00872CC0">
      <w:pPr>
        <w:snapToGrid w:val="0"/>
        <w:ind w:left="210" w:hangingChars="100" w:hanging="21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第１１</w:t>
      </w:r>
      <w:r w:rsidRPr="00C95536">
        <w:rPr>
          <w:rFonts w:ascii="ＭＳ ゴシック" w:eastAsia="ＭＳ ゴシック" w:hAnsi="ＭＳ ゴシック"/>
          <w:color w:val="000000" w:themeColor="text1"/>
          <w:szCs w:val="21"/>
        </w:rPr>
        <w:t xml:space="preserve">条　</w:t>
      </w:r>
      <w:r w:rsidRPr="00C95536">
        <w:rPr>
          <w:rFonts w:ascii="ＭＳ ゴシック" w:eastAsia="ＭＳ ゴシック" w:hAnsi="ＭＳ ゴシック" w:hint="eastAsia"/>
          <w:color w:val="000000" w:themeColor="text1"/>
          <w:szCs w:val="21"/>
        </w:rPr>
        <w:t>乙は</w:t>
      </w:r>
      <w:r w:rsidRPr="00C95536">
        <w:rPr>
          <w:rFonts w:ascii="ＭＳ ゴシック" w:eastAsia="ＭＳ ゴシック" w:hAnsi="ＭＳ ゴシック"/>
          <w:color w:val="000000" w:themeColor="text1"/>
          <w:szCs w:val="21"/>
        </w:rPr>
        <w:t>、本委任契約</w:t>
      </w:r>
      <w:r w:rsidRPr="00C95536">
        <w:rPr>
          <w:rFonts w:ascii="ＭＳ ゴシック" w:eastAsia="ＭＳ ゴシック" w:hAnsi="ＭＳ ゴシック" w:hint="eastAsia"/>
          <w:color w:val="000000" w:themeColor="text1"/>
          <w:szCs w:val="21"/>
        </w:rPr>
        <w:t>に</w:t>
      </w:r>
      <w:r w:rsidR="003175DB" w:rsidRPr="00C95536">
        <w:rPr>
          <w:rFonts w:ascii="ＭＳ ゴシック" w:eastAsia="ＭＳ ゴシック" w:hAnsi="ＭＳ ゴシック" w:hint="eastAsia"/>
          <w:color w:val="000000" w:themeColor="text1"/>
          <w:szCs w:val="21"/>
        </w:rPr>
        <w:t>関し</w:t>
      </w:r>
      <w:r w:rsidRPr="00C95536">
        <w:rPr>
          <w:rFonts w:ascii="ＭＳ ゴシック" w:eastAsia="ＭＳ ゴシック" w:hAnsi="ＭＳ ゴシック" w:hint="eastAsia"/>
          <w:color w:val="000000" w:themeColor="text1"/>
          <w:szCs w:val="21"/>
        </w:rPr>
        <w:t>知り得た</w:t>
      </w:r>
      <w:r w:rsidRPr="00C95536">
        <w:rPr>
          <w:rFonts w:ascii="ＭＳ ゴシック" w:eastAsia="ＭＳ ゴシック" w:hAnsi="ＭＳ ゴシック"/>
          <w:color w:val="000000" w:themeColor="text1"/>
          <w:szCs w:val="21"/>
        </w:rPr>
        <w:t>甲の秘密を</w:t>
      </w:r>
      <w:r w:rsidRPr="00C95536">
        <w:rPr>
          <w:rFonts w:ascii="ＭＳ ゴシック" w:eastAsia="ＭＳ ゴシック" w:hAnsi="ＭＳ ゴシック" w:hint="eastAsia"/>
          <w:color w:val="000000" w:themeColor="text1"/>
          <w:szCs w:val="21"/>
        </w:rPr>
        <w:t>、正当な</w:t>
      </w:r>
      <w:r w:rsidRPr="00C95536">
        <w:rPr>
          <w:rFonts w:ascii="ＭＳ ゴシック" w:eastAsia="ＭＳ ゴシック" w:hAnsi="ＭＳ ゴシック"/>
          <w:color w:val="000000" w:themeColor="text1"/>
          <w:szCs w:val="21"/>
        </w:rPr>
        <w:t>理由</w:t>
      </w:r>
      <w:r w:rsidRPr="00C95536">
        <w:rPr>
          <w:rFonts w:ascii="ＭＳ ゴシック" w:eastAsia="ＭＳ ゴシック" w:hAnsi="ＭＳ ゴシック" w:hint="eastAsia"/>
          <w:color w:val="000000" w:themeColor="text1"/>
          <w:szCs w:val="21"/>
        </w:rPr>
        <w:t>なく第三者に</w:t>
      </w:r>
      <w:r w:rsidRPr="00C95536">
        <w:rPr>
          <w:rFonts w:ascii="ＭＳ ゴシック" w:eastAsia="ＭＳ ゴシック" w:hAnsi="ＭＳ ゴシック"/>
          <w:color w:val="000000" w:themeColor="text1"/>
          <w:szCs w:val="21"/>
        </w:rPr>
        <w:t>漏らしてはならない。</w:t>
      </w:r>
      <w:r w:rsidR="004A1EB2" w:rsidRPr="00C95536">
        <w:rPr>
          <w:rFonts w:ascii="ＭＳ ゴシック" w:eastAsia="ＭＳ ゴシック" w:hAnsi="ＭＳ ゴシック" w:hint="eastAsia"/>
          <w:color w:val="000000" w:themeColor="text1"/>
          <w:szCs w:val="21"/>
        </w:rPr>
        <w:t>但し</w:t>
      </w:r>
      <w:r w:rsidR="004A1EB2" w:rsidRPr="00C95536">
        <w:rPr>
          <w:rFonts w:ascii="ＭＳ ゴシック" w:eastAsia="ＭＳ ゴシック" w:hAnsi="ＭＳ ゴシック"/>
          <w:color w:val="000000" w:themeColor="text1"/>
          <w:szCs w:val="21"/>
        </w:rPr>
        <w:t>、第</w:t>
      </w:r>
      <w:r w:rsidR="004A1EB2" w:rsidRPr="00C95536">
        <w:rPr>
          <w:rFonts w:ascii="ＭＳ ゴシック" w:eastAsia="ＭＳ ゴシック" w:hAnsi="ＭＳ ゴシック" w:hint="eastAsia"/>
          <w:color w:val="000000" w:themeColor="text1"/>
          <w:szCs w:val="21"/>
        </w:rPr>
        <w:t>２</w:t>
      </w:r>
      <w:r w:rsidR="004A1EB2" w:rsidRPr="00C95536">
        <w:rPr>
          <w:rFonts w:ascii="ＭＳ ゴシック" w:eastAsia="ＭＳ ゴシック" w:hAnsi="ＭＳ ゴシック"/>
          <w:color w:val="000000" w:themeColor="text1"/>
          <w:szCs w:val="21"/>
        </w:rPr>
        <w:t>条第４項のヒルフェへの報告及び</w:t>
      </w:r>
      <w:r w:rsidR="004A1EB2" w:rsidRPr="00C95536">
        <w:rPr>
          <w:rFonts w:ascii="ＭＳ ゴシック" w:eastAsia="ＭＳ ゴシック" w:hAnsi="ＭＳ ゴシック" w:hint="eastAsia"/>
          <w:color w:val="000000" w:themeColor="text1"/>
          <w:szCs w:val="21"/>
        </w:rPr>
        <w:t>同条</w:t>
      </w:r>
      <w:r w:rsidR="004A1EB2" w:rsidRPr="00C95536">
        <w:rPr>
          <w:rFonts w:ascii="ＭＳ ゴシック" w:eastAsia="ＭＳ ゴシック" w:hAnsi="ＭＳ ゴシック"/>
          <w:color w:val="000000" w:themeColor="text1"/>
          <w:szCs w:val="21"/>
        </w:rPr>
        <w:t>第５項のヒルフェの指導</w:t>
      </w:r>
      <w:r w:rsidR="004A1EB2" w:rsidRPr="00C95536">
        <w:rPr>
          <w:rFonts w:ascii="ＭＳ ゴシック" w:eastAsia="ＭＳ ゴシック" w:hAnsi="ＭＳ ゴシック" w:hint="eastAsia"/>
          <w:color w:val="000000" w:themeColor="text1"/>
          <w:szCs w:val="21"/>
        </w:rPr>
        <w:t>・</w:t>
      </w:r>
      <w:r w:rsidR="005A103B" w:rsidRPr="00C95536">
        <w:rPr>
          <w:rFonts w:ascii="ＭＳ ゴシック" w:eastAsia="ＭＳ ゴシック" w:hAnsi="ＭＳ ゴシック" w:hint="eastAsia"/>
          <w:color w:val="000000" w:themeColor="text1"/>
          <w:szCs w:val="21"/>
        </w:rPr>
        <w:t>支援</w:t>
      </w:r>
      <w:r w:rsidR="004A1EB2" w:rsidRPr="00C95536">
        <w:rPr>
          <w:rFonts w:ascii="ＭＳ ゴシック" w:eastAsia="ＭＳ ゴシック" w:hAnsi="ＭＳ ゴシック"/>
          <w:color w:val="000000" w:themeColor="text1"/>
          <w:szCs w:val="21"/>
        </w:rPr>
        <w:t>を受ける場合を除く。</w:t>
      </w:r>
    </w:p>
    <w:p w:rsidR="00872CC0" w:rsidRPr="00C95536" w:rsidRDefault="00B31BF0" w:rsidP="00072BD1">
      <w:pPr>
        <w:snapToGrid w:val="0"/>
        <w:rPr>
          <w:rFonts w:ascii="ＭＳ ゴシック" w:eastAsia="ＭＳ ゴシック" w:hAnsi="ＭＳ ゴシック"/>
          <w:color w:val="000000" w:themeColor="text1"/>
          <w:szCs w:val="21"/>
        </w:rPr>
      </w:pPr>
      <w:r w:rsidRPr="00C95536">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1659264" behindDoc="0" locked="0" layoutInCell="1" allowOverlap="1" wp14:anchorId="7D0A2180" wp14:editId="08B41B5F">
                <wp:simplePos x="0" y="0"/>
                <wp:positionH relativeFrom="column">
                  <wp:posOffset>532047</wp:posOffset>
                </wp:positionH>
                <wp:positionV relativeFrom="paragraph">
                  <wp:posOffset>207038</wp:posOffset>
                </wp:positionV>
                <wp:extent cx="4581525" cy="704850"/>
                <wp:effectExtent l="19050" t="19050" r="28575" b="19050"/>
                <wp:wrapNone/>
                <wp:docPr id="2" name="角丸四角形 2"/>
                <wp:cNvGraphicFramePr/>
                <a:graphic xmlns:a="http://schemas.openxmlformats.org/drawingml/2006/main">
                  <a:graphicData uri="http://schemas.microsoft.com/office/word/2010/wordprocessingShape">
                    <wps:wsp>
                      <wps:cNvSpPr/>
                      <wps:spPr>
                        <a:xfrm>
                          <a:off x="0" y="0"/>
                          <a:ext cx="4581525" cy="704850"/>
                        </a:xfrm>
                        <a:prstGeom prst="roundRect">
                          <a:avLst/>
                        </a:prstGeom>
                        <a:noFill/>
                        <a:ln w="28575">
                          <a:solidFill>
                            <a:schemeClr val="accent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B31BF0" w:rsidRDefault="00B31BF0" w:rsidP="00B31BF0">
                            <w:pPr>
                              <w:snapToGrid w:val="0"/>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＊第３条の代理権目録について、甲の財産処分を委任事務として</w:t>
                            </w:r>
                          </w:p>
                          <w:p w:rsidR="00B31BF0" w:rsidRDefault="00B31BF0" w:rsidP="00B31BF0">
                            <w:pPr>
                              <w:snapToGrid w:val="0"/>
                              <w:ind w:leftChars="100" w:left="210"/>
                              <w:rPr>
                                <w:rFonts w:ascii="ＭＳ ゴシック" w:eastAsia="ＭＳ ゴシック" w:hAnsi="ＭＳ ゴシック"/>
                                <w:szCs w:val="21"/>
                              </w:rPr>
                            </w:pPr>
                            <w:r>
                              <w:rPr>
                                <w:rFonts w:ascii="ＭＳ ゴシック" w:eastAsia="ＭＳ ゴシック" w:hAnsi="ＭＳ ゴシック" w:hint="eastAsia"/>
                                <w:szCs w:val="21"/>
                              </w:rPr>
                              <w:t>代理権目録に記載することはできません。</w:t>
                            </w:r>
                          </w:p>
                          <w:p w:rsidR="00B31BF0" w:rsidRPr="00B31BF0" w:rsidRDefault="00B31BF0" w:rsidP="00B31B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D0A2180" id="角丸四角形 2" o:spid="_x0000_s1026" style="position:absolute;left:0;text-align:left;margin-left:41.9pt;margin-top:16.3pt;width:360.7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" filled="f" strokecolor="#f4b083 [1941]" strokeweight="2.25pt">
                <v:stroke joinstyle="miter"/>
                <v:textbox>
                  <w:txbxContent>
                    <w:p w:rsidR="00B31BF0" w:rsidRDefault="00B31BF0" w:rsidP="00B31BF0">
                      <w:pPr>
                        <w:snapToGrid w:val="0"/>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＊第３条の代理権目録について、甲の財産処分を委任事務として</w:t>
                      </w:r>
                    </w:p>
                    <w:p w:rsidR="00B31BF0" w:rsidRDefault="00B31BF0" w:rsidP="00B31BF0">
                      <w:pPr>
                        <w:snapToGrid w:val="0"/>
                        <w:ind w:leftChars="100" w:left="210"/>
                        <w:rPr>
                          <w:rFonts w:ascii="ＭＳ ゴシック" w:eastAsia="ＭＳ ゴシック" w:hAnsi="ＭＳ ゴシック"/>
                          <w:szCs w:val="21"/>
                        </w:rPr>
                      </w:pPr>
                      <w:r>
                        <w:rPr>
                          <w:rFonts w:ascii="ＭＳ ゴシック" w:eastAsia="ＭＳ ゴシック" w:hAnsi="ＭＳ ゴシック" w:hint="eastAsia"/>
                          <w:szCs w:val="21"/>
                        </w:rPr>
                        <w:t>代理権目録に記載することはできません。</w:t>
                      </w:r>
                    </w:p>
                    <w:p w:rsidR="00B31BF0" w:rsidRPr="00B31BF0" w:rsidRDefault="00B31BF0" w:rsidP="00B31BF0">
                      <w:pPr>
                        <w:jc w:val="center"/>
                      </w:pPr>
                    </w:p>
                  </w:txbxContent>
                </v:textbox>
              </v:roundrect>
            </w:pict>
          </mc:Fallback>
        </mc:AlternateContent>
      </w:r>
    </w:p>
    <w:p w:rsidR="00E913B7" w:rsidRPr="00C95536" w:rsidRDefault="00B31BF0" w:rsidP="00072BD1">
      <w:pPr>
        <w:snapToGrid w:val="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 xml:space="preserve">　　　　</w:t>
      </w:r>
    </w:p>
    <w:p w:rsidR="009B5690" w:rsidRPr="00C95536" w:rsidRDefault="00927FD6" w:rsidP="00927FD6">
      <w:pPr>
        <w:snapToGrid w:val="0"/>
        <w:ind w:left="458" w:hangingChars="218" w:hanging="458"/>
        <w:jc w:val="center"/>
        <w:rPr>
          <w:rFonts w:ascii="ＭＳ ゴシック" w:eastAsia="ＭＳ ゴシック" w:hAnsi="ＭＳ ゴシック"/>
          <w:color w:val="000000" w:themeColor="text1"/>
          <w:szCs w:val="21"/>
        </w:rPr>
      </w:pPr>
      <w:r w:rsidRPr="00C95536">
        <w:rPr>
          <w:rFonts w:ascii="ＭＳ ゴシック" w:eastAsia="ＭＳ ゴシック" w:hAnsi="ＭＳ ゴシック"/>
          <w:color w:val="000000" w:themeColor="text1"/>
          <w:szCs w:val="21"/>
        </w:rPr>
        <w:br w:type="page"/>
      </w:r>
      <w:r w:rsidR="00DD3076" w:rsidRPr="00C95536">
        <w:rPr>
          <w:rFonts w:ascii="ＭＳ ゴシック" w:eastAsia="ＭＳ ゴシック" w:hAnsi="ＭＳ ゴシック" w:hint="eastAsia"/>
          <w:color w:val="000000" w:themeColor="text1"/>
          <w:szCs w:val="21"/>
        </w:rPr>
        <w:lastRenderedPageBreak/>
        <w:t>第二　任意後見契約</w:t>
      </w:r>
    </w:p>
    <w:p w:rsidR="00072BD1" w:rsidRPr="00C95536" w:rsidRDefault="00072BD1" w:rsidP="00072BD1">
      <w:pPr>
        <w:snapToGrid w:val="0"/>
        <w:rPr>
          <w:rFonts w:ascii="ＭＳ ゴシック" w:eastAsia="ＭＳ ゴシック" w:hAnsi="ＭＳ ゴシック"/>
          <w:color w:val="000000" w:themeColor="text1"/>
          <w:szCs w:val="21"/>
        </w:rPr>
      </w:pPr>
    </w:p>
    <w:p w:rsidR="008C621F" w:rsidRPr="00C95536" w:rsidRDefault="008C621F" w:rsidP="00072BD1">
      <w:pPr>
        <w:snapToGrid w:val="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（契約の趣旨）</w:t>
      </w:r>
    </w:p>
    <w:p w:rsidR="008C621F" w:rsidRPr="00C95536" w:rsidRDefault="008C621F" w:rsidP="00072BD1">
      <w:pPr>
        <w:snapToGrid w:val="0"/>
        <w:ind w:left="210" w:hangingChars="100" w:hanging="21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第１条　甲は、乙に対し、平成○年○月○日、任意後見契約に関する法律に基づき、精神上の障害により事理を弁識する能力が不十分な状況における甲の生活、療養看護</w:t>
      </w:r>
      <w:r w:rsidR="00B14AD3" w:rsidRPr="00C95536">
        <w:rPr>
          <w:rFonts w:ascii="ＭＳ ゴシック" w:eastAsia="ＭＳ ゴシック" w:hAnsi="ＭＳ ゴシック" w:hint="eastAsia"/>
          <w:color w:val="000000" w:themeColor="text1"/>
          <w:szCs w:val="21"/>
        </w:rPr>
        <w:t>及び財産の管理に関する事務（以下「後見事務」という。）を委任し</w:t>
      </w:r>
      <w:r w:rsidRPr="00C95536">
        <w:rPr>
          <w:rFonts w:ascii="ＭＳ ゴシック" w:eastAsia="ＭＳ ゴシック" w:hAnsi="ＭＳ ゴシック" w:hint="eastAsia"/>
          <w:color w:val="000000" w:themeColor="text1"/>
          <w:szCs w:val="21"/>
        </w:rPr>
        <w:t>乙はこれを受任する。</w:t>
      </w:r>
    </w:p>
    <w:p w:rsidR="008C621F" w:rsidRPr="00C95536" w:rsidRDefault="008C621F" w:rsidP="00072BD1">
      <w:pPr>
        <w:snapToGrid w:val="0"/>
        <w:ind w:left="458" w:hangingChars="218" w:hanging="458"/>
        <w:rPr>
          <w:rFonts w:ascii="ＭＳ ゴシック" w:eastAsia="ＭＳ ゴシック" w:hAnsi="ＭＳ ゴシック"/>
          <w:color w:val="000000" w:themeColor="text1"/>
          <w:szCs w:val="21"/>
        </w:rPr>
      </w:pPr>
    </w:p>
    <w:p w:rsidR="008C621F" w:rsidRPr="00C95536" w:rsidRDefault="008C621F" w:rsidP="00072BD1">
      <w:pPr>
        <w:snapToGrid w:val="0"/>
        <w:ind w:left="458" w:hangingChars="218" w:hanging="458"/>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（契約の発効）</w:t>
      </w:r>
    </w:p>
    <w:p w:rsidR="008C621F" w:rsidRPr="00C95536" w:rsidRDefault="008C621F" w:rsidP="00072BD1">
      <w:pPr>
        <w:snapToGrid w:val="0"/>
        <w:ind w:left="210" w:hangingChars="100" w:hanging="21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第２条　前条の任意後見契約（以下「本任意後見契約」という。）</w:t>
      </w:r>
      <w:r w:rsidR="003C300B" w:rsidRPr="00C95536">
        <w:rPr>
          <w:rFonts w:ascii="ＭＳ ゴシック" w:eastAsia="ＭＳ ゴシック" w:hAnsi="ＭＳ ゴシック" w:hint="eastAsia"/>
          <w:color w:val="000000" w:themeColor="text1"/>
          <w:szCs w:val="21"/>
        </w:rPr>
        <w:t>は</w:t>
      </w:r>
      <w:r w:rsidR="001843C2" w:rsidRPr="00C95536">
        <w:rPr>
          <w:rFonts w:ascii="ＭＳ ゴシック" w:eastAsia="ＭＳ ゴシック" w:hAnsi="ＭＳ ゴシック" w:hint="eastAsia"/>
          <w:color w:val="000000" w:themeColor="text1"/>
          <w:szCs w:val="21"/>
        </w:rPr>
        <w:t>、任意後見監督人が選任されたときから</w:t>
      </w:r>
      <w:r w:rsidRPr="00C95536">
        <w:rPr>
          <w:rFonts w:ascii="ＭＳ ゴシック" w:eastAsia="ＭＳ ゴシック" w:hAnsi="ＭＳ ゴシック" w:hint="eastAsia"/>
          <w:color w:val="000000" w:themeColor="text1"/>
          <w:szCs w:val="21"/>
        </w:rPr>
        <w:t>その効力を生じる。</w:t>
      </w:r>
    </w:p>
    <w:p w:rsidR="00527E5A" w:rsidRPr="00C95536" w:rsidRDefault="008C621F" w:rsidP="00072BD1">
      <w:pPr>
        <w:snapToGrid w:val="0"/>
        <w:ind w:left="210" w:hangingChars="100" w:hanging="21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２　本</w:t>
      </w:r>
      <w:r w:rsidR="001843C2" w:rsidRPr="00C95536">
        <w:rPr>
          <w:rFonts w:ascii="ＭＳ ゴシック" w:eastAsia="ＭＳ ゴシック" w:hAnsi="ＭＳ ゴシック" w:hint="eastAsia"/>
          <w:color w:val="000000" w:themeColor="text1"/>
          <w:szCs w:val="21"/>
        </w:rPr>
        <w:t>任意後見</w:t>
      </w:r>
      <w:r w:rsidRPr="00C95536">
        <w:rPr>
          <w:rFonts w:ascii="ＭＳ ゴシック" w:eastAsia="ＭＳ ゴシック" w:hAnsi="ＭＳ ゴシック" w:hint="eastAsia"/>
          <w:color w:val="000000" w:themeColor="text1"/>
          <w:szCs w:val="21"/>
        </w:rPr>
        <w:t>契約締結後、</w:t>
      </w:r>
      <w:r w:rsidR="00527E5A" w:rsidRPr="00C95536">
        <w:rPr>
          <w:rFonts w:ascii="ＭＳ ゴシック" w:eastAsia="ＭＳ ゴシック" w:hAnsi="ＭＳ ゴシック" w:hint="eastAsia"/>
          <w:color w:val="000000" w:themeColor="text1"/>
          <w:szCs w:val="21"/>
        </w:rPr>
        <w:t>甲が精神上の障害により事理を</w:t>
      </w:r>
      <w:r w:rsidR="00E913B7" w:rsidRPr="00C95536">
        <w:rPr>
          <w:rFonts w:ascii="ＭＳ ゴシック" w:eastAsia="ＭＳ ゴシック" w:hAnsi="ＭＳ ゴシック" w:hint="eastAsia"/>
          <w:color w:val="000000" w:themeColor="text1"/>
          <w:szCs w:val="21"/>
        </w:rPr>
        <w:t>弁識</w:t>
      </w:r>
      <w:r w:rsidR="00527E5A" w:rsidRPr="00C95536">
        <w:rPr>
          <w:rFonts w:ascii="ＭＳ ゴシック" w:eastAsia="ＭＳ ゴシック" w:hAnsi="ＭＳ ゴシック" w:hint="eastAsia"/>
          <w:color w:val="000000" w:themeColor="text1"/>
          <w:szCs w:val="21"/>
        </w:rPr>
        <w:t>する能力が不十分</w:t>
      </w:r>
      <w:r w:rsidR="00356F89" w:rsidRPr="00C95536">
        <w:rPr>
          <w:rFonts w:ascii="ＭＳ ゴシック" w:eastAsia="ＭＳ ゴシック" w:hAnsi="ＭＳ ゴシック" w:hint="eastAsia"/>
          <w:color w:val="000000" w:themeColor="text1"/>
          <w:szCs w:val="21"/>
        </w:rPr>
        <w:t>な状況になったときは</w:t>
      </w:r>
      <w:r w:rsidR="003C300B" w:rsidRPr="00C95536">
        <w:rPr>
          <w:rFonts w:ascii="ＭＳ ゴシック" w:eastAsia="ＭＳ ゴシック" w:hAnsi="ＭＳ ゴシック" w:hint="eastAsia"/>
          <w:color w:val="000000" w:themeColor="text1"/>
          <w:szCs w:val="21"/>
        </w:rPr>
        <w:t>、乙は、家庭裁判所に対し、</w:t>
      </w:r>
      <w:r w:rsidR="00FC5D7B" w:rsidRPr="00C95536">
        <w:rPr>
          <w:rFonts w:ascii="ＭＳ ゴシック" w:eastAsia="ＭＳ ゴシック" w:hAnsi="ＭＳ ゴシック" w:hint="eastAsia"/>
          <w:color w:val="000000" w:themeColor="text1"/>
          <w:szCs w:val="21"/>
        </w:rPr>
        <w:t>速やかに</w:t>
      </w:r>
      <w:r w:rsidR="003C300B" w:rsidRPr="00C95536">
        <w:rPr>
          <w:rFonts w:ascii="ＭＳ ゴシック" w:eastAsia="ＭＳ ゴシック" w:hAnsi="ＭＳ ゴシック" w:hint="eastAsia"/>
          <w:color w:val="000000" w:themeColor="text1"/>
          <w:szCs w:val="21"/>
        </w:rPr>
        <w:t>任意後見監督人</w:t>
      </w:r>
      <w:r w:rsidR="00527E5A" w:rsidRPr="00C95536">
        <w:rPr>
          <w:rFonts w:ascii="ＭＳ ゴシック" w:eastAsia="ＭＳ ゴシック" w:hAnsi="ＭＳ ゴシック" w:hint="eastAsia"/>
          <w:color w:val="000000" w:themeColor="text1"/>
          <w:szCs w:val="21"/>
        </w:rPr>
        <w:t>選任の請求を</w:t>
      </w:r>
      <w:r w:rsidR="003C300B" w:rsidRPr="00C95536">
        <w:rPr>
          <w:rFonts w:ascii="ＭＳ ゴシック" w:eastAsia="ＭＳ ゴシック" w:hAnsi="ＭＳ ゴシック" w:hint="eastAsia"/>
          <w:color w:val="000000" w:themeColor="text1"/>
          <w:szCs w:val="21"/>
        </w:rPr>
        <w:t>しなければならない</w:t>
      </w:r>
      <w:r w:rsidR="00527E5A" w:rsidRPr="00C95536">
        <w:rPr>
          <w:rFonts w:ascii="ＭＳ ゴシック" w:eastAsia="ＭＳ ゴシック" w:hAnsi="ＭＳ ゴシック" w:hint="eastAsia"/>
          <w:color w:val="000000" w:themeColor="text1"/>
          <w:szCs w:val="21"/>
        </w:rPr>
        <w:t>。</w:t>
      </w:r>
    </w:p>
    <w:p w:rsidR="00607B9A" w:rsidRPr="00C95536" w:rsidRDefault="00607B9A" w:rsidP="00072BD1">
      <w:pPr>
        <w:snapToGrid w:val="0"/>
        <w:ind w:left="210" w:hangingChars="100" w:hanging="21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３　乙は、第２項</w:t>
      </w:r>
      <w:r w:rsidR="003C300B" w:rsidRPr="00C95536">
        <w:rPr>
          <w:rFonts w:ascii="ＭＳ ゴシック" w:eastAsia="ＭＳ ゴシック" w:hAnsi="ＭＳ ゴシック" w:hint="eastAsia"/>
          <w:color w:val="000000" w:themeColor="text1"/>
          <w:szCs w:val="21"/>
        </w:rPr>
        <w:t>の任意後見監督人選任の請求</w:t>
      </w:r>
      <w:r w:rsidRPr="00C95536">
        <w:rPr>
          <w:rFonts w:ascii="ＭＳ ゴシック" w:eastAsia="ＭＳ ゴシック" w:hAnsi="ＭＳ ゴシック" w:hint="eastAsia"/>
          <w:color w:val="000000" w:themeColor="text1"/>
          <w:szCs w:val="21"/>
        </w:rPr>
        <w:t>に関して</w:t>
      </w:r>
      <w:r w:rsidR="00E2287E" w:rsidRPr="00C95536">
        <w:rPr>
          <w:rFonts w:ascii="ＭＳ ゴシック" w:eastAsia="ＭＳ ゴシック" w:hAnsi="ＭＳ ゴシック" w:hint="eastAsia"/>
          <w:color w:val="000000" w:themeColor="text1"/>
          <w:szCs w:val="21"/>
        </w:rPr>
        <w:t>は</w:t>
      </w:r>
      <w:r w:rsidRPr="00C95536">
        <w:rPr>
          <w:rFonts w:ascii="ＭＳ ゴシック" w:eastAsia="ＭＳ ゴシック" w:hAnsi="ＭＳ ゴシック" w:hint="eastAsia"/>
          <w:color w:val="000000" w:themeColor="text1"/>
          <w:szCs w:val="21"/>
        </w:rPr>
        <w:t>、甲の意思を尊重するとともに、</w:t>
      </w:r>
      <w:r w:rsidR="002520D5" w:rsidRPr="00C95536">
        <w:rPr>
          <w:rFonts w:ascii="ＭＳ ゴシック" w:eastAsia="ＭＳ ゴシック" w:hAnsi="ＭＳ ゴシック" w:hint="eastAsia"/>
          <w:color w:val="000000" w:themeColor="text1"/>
          <w:szCs w:val="21"/>
        </w:rPr>
        <w:t>乙が所属する</w:t>
      </w:r>
      <w:r w:rsidR="00B41AFE" w:rsidRPr="00C95536">
        <w:rPr>
          <w:rFonts w:ascii="ＭＳ ゴシック" w:eastAsia="ＭＳ ゴシック" w:hAnsi="ＭＳ ゴシック" w:hint="eastAsia"/>
          <w:color w:val="000000" w:themeColor="text1"/>
          <w:szCs w:val="21"/>
        </w:rPr>
        <w:t>公益</w:t>
      </w:r>
      <w:r w:rsidR="00C21115" w:rsidRPr="00C95536">
        <w:rPr>
          <w:rFonts w:ascii="ＭＳ ゴシック" w:eastAsia="ＭＳ ゴシック" w:hAnsi="ＭＳ ゴシック" w:hint="eastAsia"/>
          <w:color w:val="000000" w:themeColor="text1"/>
          <w:szCs w:val="21"/>
        </w:rPr>
        <w:t>社団法人成年後見支援センターヒルフェ</w:t>
      </w:r>
      <w:r w:rsidRPr="00C95536">
        <w:rPr>
          <w:rFonts w:ascii="ＭＳ ゴシック" w:eastAsia="ＭＳ ゴシック" w:hAnsi="ＭＳ ゴシック" w:hint="eastAsia"/>
          <w:color w:val="000000" w:themeColor="text1"/>
          <w:szCs w:val="21"/>
        </w:rPr>
        <w:t>の</w:t>
      </w:r>
      <w:r w:rsidR="00356F89" w:rsidRPr="00C95536">
        <w:rPr>
          <w:rFonts w:ascii="ＭＳ ゴシック" w:eastAsia="ＭＳ ゴシック" w:hAnsi="ＭＳ ゴシック" w:hint="eastAsia"/>
          <w:color w:val="000000" w:themeColor="text1"/>
          <w:szCs w:val="21"/>
        </w:rPr>
        <w:t>指導・支援を受け、その</w:t>
      </w:r>
      <w:r w:rsidRPr="00C95536">
        <w:rPr>
          <w:rFonts w:ascii="ＭＳ ゴシック" w:eastAsia="ＭＳ ゴシック" w:hAnsi="ＭＳ ゴシック" w:hint="eastAsia"/>
          <w:color w:val="000000" w:themeColor="text1"/>
          <w:szCs w:val="21"/>
        </w:rPr>
        <w:t>意見を十分に考慮するものとする。</w:t>
      </w:r>
    </w:p>
    <w:p w:rsidR="008C621F" w:rsidRPr="00C95536" w:rsidRDefault="00527E5A" w:rsidP="00072BD1">
      <w:pPr>
        <w:snapToGrid w:val="0"/>
        <w:ind w:left="210" w:hangingChars="100" w:hanging="21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４</w:t>
      </w:r>
      <w:r w:rsidR="008C621F" w:rsidRPr="00C95536">
        <w:rPr>
          <w:rFonts w:ascii="ＭＳ ゴシック" w:eastAsia="ＭＳ ゴシック" w:hAnsi="ＭＳ ゴシック" w:hint="eastAsia"/>
          <w:color w:val="000000" w:themeColor="text1"/>
          <w:szCs w:val="21"/>
        </w:rPr>
        <w:t xml:space="preserve">　本</w:t>
      </w:r>
      <w:r w:rsidR="001843C2" w:rsidRPr="00C95536">
        <w:rPr>
          <w:rFonts w:ascii="ＭＳ ゴシック" w:eastAsia="ＭＳ ゴシック" w:hAnsi="ＭＳ ゴシック" w:hint="eastAsia"/>
          <w:color w:val="000000" w:themeColor="text1"/>
          <w:szCs w:val="21"/>
        </w:rPr>
        <w:t>任意後見</w:t>
      </w:r>
      <w:r w:rsidR="008C621F" w:rsidRPr="00C95536">
        <w:rPr>
          <w:rFonts w:ascii="ＭＳ ゴシック" w:eastAsia="ＭＳ ゴシック" w:hAnsi="ＭＳ ゴシック" w:hint="eastAsia"/>
          <w:color w:val="000000" w:themeColor="text1"/>
          <w:szCs w:val="21"/>
        </w:rPr>
        <w:t>契約の効力発生後</w:t>
      </w:r>
      <w:r w:rsidR="001843C2" w:rsidRPr="00C95536">
        <w:rPr>
          <w:rFonts w:ascii="ＭＳ ゴシック" w:eastAsia="ＭＳ ゴシック" w:hAnsi="ＭＳ ゴシック" w:hint="eastAsia"/>
          <w:color w:val="000000" w:themeColor="text1"/>
          <w:szCs w:val="21"/>
        </w:rPr>
        <w:t>における</w:t>
      </w:r>
      <w:r w:rsidR="008C621F" w:rsidRPr="00C95536">
        <w:rPr>
          <w:rFonts w:ascii="ＭＳ ゴシック" w:eastAsia="ＭＳ ゴシック" w:hAnsi="ＭＳ ゴシック" w:hint="eastAsia"/>
          <w:color w:val="000000" w:themeColor="text1"/>
          <w:szCs w:val="21"/>
        </w:rPr>
        <w:t>甲</w:t>
      </w:r>
      <w:r w:rsidR="001843C2" w:rsidRPr="00C95536">
        <w:rPr>
          <w:rFonts w:ascii="ＭＳ ゴシック" w:eastAsia="ＭＳ ゴシック" w:hAnsi="ＭＳ ゴシック" w:hint="eastAsia"/>
          <w:color w:val="000000" w:themeColor="text1"/>
          <w:szCs w:val="21"/>
        </w:rPr>
        <w:t>と</w:t>
      </w:r>
      <w:r w:rsidR="008C621F" w:rsidRPr="00C95536">
        <w:rPr>
          <w:rFonts w:ascii="ＭＳ ゴシック" w:eastAsia="ＭＳ ゴシック" w:hAnsi="ＭＳ ゴシック" w:hint="eastAsia"/>
          <w:color w:val="000000" w:themeColor="text1"/>
          <w:szCs w:val="21"/>
        </w:rPr>
        <w:t>乙</w:t>
      </w:r>
      <w:r w:rsidR="001843C2" w:rsidRPr="00C95536">
        <w:rPr>
          <w:rFonts w:ascii="ＭＳ ゴシック" w:eastAsia="ＭＳ ゴシック" w:hAnsi="ＭＳ ゴシック" w:hint="eastAsia"/>
          <w:color w:val="000000" w:themeColor="text1"/>
          <w:szCs w:val="21"/>
        </w:rPr>
        <w:t>との</w:t>
      </w:r>
      <w:r w:rsidR="008C621F" w:rsidRPr="00C95536">
        <w:rPr>
          <w:rFonts w:ascii="ＭＳ ゴシック" w:eastAsia="ＭＳ ゴシック" w:hAnsi="ＭＳ ゴシック" w:hint="eastAsia"/>
          <w:color w:val="000000" w:themeColor="text1"/>
          <w:szCs w:val="21"/>
        </w:rPr>
        <w:t>間の法律関係</w:t>
      </w:r>
      <w:r w:rsidR="001843C2" w:rsidRPr="00C95536">
        <w:rPr>
          <w:rFonts w:ascii="ＭＳ ゴシック" w:eastAsia="ＭＳ ゴシック" w:hAnsi="ＭＳ ゴシック" w:hint="eastAsia"/>
          <w:color w:val="000000" w:themeColor="text1"/>
          <w:szCs w:val="21"/>
        </w:rPr>
        <w:t>について</w:t>
      </w:r>
      <w:r w:rsidR="008C621F" w:rsidRPr="00C95536">
        <w:rPr>
          <w:rFonts w:ascii="ＭＳ ゴシック" w:eastAsia="ＭＳ ゴシック" w:hAnsi="ＭＳ ゴシック" w:hint="eastAsia"/>
          <w:color w:val="000000" w:themeColor="text1"/>
          <w:szCs w:val="21"/>
        </w:rPr>
        <w:t>は、任意後見契約</w:t>
      </w:r>
      <w:r w:rsidR="001843C2" w:rsidRPr="00C95536">
        <w:rPr>
          <w:rFonts w:ascii="ＭＳ ゴシック" w:eastAsia="ＭＳ ゴシック" w:hAnsi="ＭＳ ゴシック" w:hint="eastAsia"/>
          <w:color w:val="000000" w:themeColor="text1"/>
          <w:szCs w:val="21"/>
        </w:rPr>
        <w:t>に関する法律</w:t>
      </w:r>
      <w:r w:rsidR="008C621F" w:rsidRPr="00C95536">
        <w:rPr>
          <w:rFonts w:ascii="ＭＳ ゴシック" w:eastAsia="ＭＳ ゴシック" w:hAnsi="ＭＳ ゴシック" w:hint="eastAsia"/>
          <w:color w:val="000000" w:themeColor="text1"/>
          <w:szCs w:val="21"/>
        </w:rPr>
        <w:t>及び本契約に定めるものの他、民法の規定に従う。</w:t>
      </w:r>
    </w:p>
    <w:p w:rsidR="001843C2" w:rsidRPr="00C95536" w:rsidRDefault="001843C2" w:rsidP="00072BD1">
      <w:pPr>
        <w:snapToGrid w:val="0"/>
        <w:ind w:left="458" w:hangingChars="218" w:hanging="458"/>
        <w:rPr>
          <w:rFonts w:ascii="ＭＳ ゴシック" w:eastAsia="ＭＳ ゴシック" w:hAnsi="ＭＳ ゴシック"/>
          <w:color w:val="000000" w:themeColor="text1"/>
          <w:szCs w:val="21"/>
        </w:rPr>
      </w:pPr>
    </w:p>
    <w:p w:rsidR="001843C2" w:rsidRPr="00C95536" w:rsidRDefault="001843C2" w:rsidP="00072BD1">
      <w:pPr>
        <w:snapToGrid w:val="0"/>
        <w:ind w:left="458" w:hangingChars="218" w:hanging="458"/>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w:t>
      </w:r>
      <w:r w:rsidR="003C300B" w:rsidRPr="00C95536">
        <w:rPr>
          <w:rFonts w:ascii="ＭＳ ゴシック" w:eastAsia="ＭＳ ゴシック" w:hAnsi="ＭＳ ゴシック" w:hint="eastAsia"/>
          <w:color w:val="000000" w:themeColor="text1"/>
          <w:szCs w:val="21"/>
        </w:rPr>
        <w:t>後見</w:t>
      </w:r>
      <w:r w:rsidRPr="00C95536">
        <w:rPr>
          <w:rFonts w:ascii="ＭＳ ゴシック" w:eastAsia="ＭＳ ゴシック" w:hAnsi="ＭＳ ゴシック" w:hint="eastAsia"/>
          <w:color w:val="000000" w:themeColor="text1"/>
          <w:szCs w:val="21"/>
        </w:rPr>
        <w:t>事務の範囲）</w:t>
      </w:r>
    </w:p>
    <w:p w:rsidR="008C621F" w:rsidRPr="00C95536" w:rsidRDefault="008C621F" w:rsidP="00072BD1">
      <w:pPr>
        <w:snapToGrid w:val="0"/>
        <w:ind w:left="210" w:hangingChars="100" w:hanging="21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第</w:t>
      </w:r>
      <w:r w:rsidR="001843C2" w:rsidRPr="00C95536">
        <w:rPr>
          <w:rFonts w:ascii="ＭＳ ゴシック" w:eastAsia="ＭＳ ゴシック" w:hAnsi="ＭＳ ゴシック" w:hint="eastAsia"/>
          <w:color w:val="000000" w:themeColor="text1"/>
          <w:szCs w:val="21"/>
        </w:rPr>
        <w:t>３</w:t>
      </w:r>
      <w:r w:rsidRPr="00C95536">
        <w:rPr>
          <w:rFonts w:ascii="ＭＳ ゴシック" w:eastAsia="ＭＳ ゴシック" w:hAnsi="ＭＳ ゴシック" w:hint="eastAsia"/>
          <w:color w:val="000000" w:themeColor="text1"/>
          <w:szCs w:val="21"/>
        </w:rPr>
        <w:t>条</w:t>
      </w:r>
      <w:r w:rsidR="001843C2" w:rsidRPr="00C95536">
        <w:rPr>
          <w:rFonts w:ascii="ＭＳ ゴシック" w:eastAsia="ＭＳ ゴシック" w:hAnsi="ＭＳ ゴシック" w:hint="eastAsia"/>
          <w:color w:val="000000" w:themeColor="text1"/>
          <w:szCs w:val="21"/>
        </w:rPr>
        <w:t xml:space="preserve">　</w:t>
      </w:r>
      <w:r w:rsidR="002520D5" w:rsidRPr="00C95536">
        <w:rPr>
          <w:rFonts w:ascii="ＭＳ ゴシック" w:eastAsia="ＭＳ ゴシック" w:hAnsi="ＭＳ ゴシック" w:hint="eastAsia"/>
          <w:color w:val="000000" w:themeColor="text1"/>
          <w:szCs w:val="21"/>
        </w:rPr>
        <w:t>甲は、乙に対し、別紙</w:t>
      </w:r>
      <w:r w:rsidRPr="00C95536">
        <w:rPr>
          <w:rFonts w:ascii="ＭＳ ゴシック" w:eastAsia="ＭＳ ゴシック" w:hAnsi="ＭＳ ゴシック" w:hint="eastAsia"/>
          <w:color w:val="000000" w:themeColor="text1"/>
          <w:szCs w:val="21"/>
        </w:rPr>
        <w:t>代理権目録</w:t>
      </w:r>
      <w:r w:rsidR="001843C2" w:rsidRPr="00C95536">
        <w:rPr>
          <w:rFonts w:ascii="ＭＳ ゴシック" w:eastAsia="ＭＳ ゴシック" w:hAnsi="ＭＳ ゴシック" w:hint="eastAsia"/>
          <w:color w:val="000000" w:themeColor="text1"/>
          <w:szCs w:val="21"/>
        </w:rPr>
        <w:t>（任意後見契約</w:t>
      </w:r>
      <w:r w:rsidR="002520D5" w:rsidRPr="00C95536">
        <w:rPr>
          <w:rFonts w:ascii="ＭＳ ゴシック" w:eastAsia="ＭＳ ゴシック" w:hAnsi="ＭＳ ゴシック" w:hint="eastAsia"/>
          <w:color w:val="000000" w:themeColor="text1"/>
          <w:szCs w:val="21"/>
        </w:rPr>
        <w:t>に関する代理権目録</w:t>
      </w:r>
      <w:r w:rsidR="004F452B" w:rsidRPr="00C95536">
        <w:rPr>
          <w:rFonts w:ascii="ＭＳ ゴシック" w:eastAsia="ＭＳ ゴシック" w:hAnsi="ＭＳ ゴシック" w:hint="eastAsia"/>
          <w:color w:val="000000" w:themeColor="text1"/>
          <w:szCs w:val="21"/>
        </w:rPr>
        <w:t>及び同意を</w:t>
      </w:r>
      <w:r w:rsidR="004F452B" w:rsidRPr="00C95536">
        <w:rPr>
          <w:rFonts w:ascii="ＭＳ ゴシック" w:eastAsia="ＭＳ ゴシック" w:hAnsi="ＭＳ ゴシック"/>
          <w:color w:val="000000" w:themeColor="text1"/>
          <w:szCs w:val="21"/>
        </w:rPr>
        <w:t>要する</w:t>
      </w:r>
      <w:r w:rsidR="004F452B" w:rsidRPr="00C95536">
        <w:rPr>
          <w:rFonts w:ascii="ＭＳ ゴシック" w:eastAsia="ＭＳ ゴシック" w:hAnsi="ＭＳ ゴシック" w:hint="eastAsia"/>
          <w:color w:val="000000" w:themeColor="text1"/>
          <w:szCs w:val="21"/>
        </w:rPr>
        <w:t>旨の</w:t>
      </w:r>
      <w:r w:rsidR="004F452B" w:rsidRPr="00C95536">
        <w:rPr>
          <w:rFonts w:ascii="ＭＳ ゴシック" w:eastAsia="ＭＳ ゴシック" w:hAnsi="ＭＳ ゴシック"/>
          <w:color w:val="000000" w:themeColor="text1"/>
          <w:szCs w:val="21"/>
        </w:rPr>
        <w:t>特約目録</w:t>
      </w:r>
      <w:r w:rsidR="001843C2" w:rsidRPr="00C95536">
        <w:rPr>
          <w:rFonts w:ascii="ＭＳ ゴシック" w:eastAsia="ＭＳ ゴシック" w:hAnsi="ＭＳ ゴシック" w:hint="eastAsia"/>
          <w:color w:val="000000" w:themeColor="text1"/>
          <w:szCs w:val="21"/>
        </w:rPr>
        <w:t>）</w:t>
      </w:r>
      <w:r w:rsidRPr="00C95536">
        <w:rPr>
          <w:rFonts w:ascii="ＭＳ ゴシック" w:eastAsia="ＭＳ ゴシック" w:hAnsi="ＭＳ ゴシック" w:hint="eastAsia"/>
          <w:color w:val="000000" w:themeColor="text1"/>
          <w:szCs w:val="21"/>
        </w:rPr>
        <w:t>記載の後見事務（以下</w:t>
      </w:r>
      <w:r w:rsidR="001843C2" w:rsidRPr="00C95536">
        <w:rPr>
          <w:rFonts w:ascii="ＭＳ ゴシック" w:eastAsia="ＭＳ ゴシック" w:hAnsi="ＭＳ ゴシック" w:hint="eastAsia"/>
          <w:color w:val="000000" w:themeColor="text1"/>
          <w:szCs w:val="21"/>
        </w:rPr>
        <w:t>「</w:t>
      </w:r>
      <w:r w:rsidRPr="00C95536">
        <w:rPr>
          <w:rFonts w:ascii="ＭＳ ゴシック" w:eastAsia="ＭＳ ゴシック" w:hAnsi="ＭＳ ゴシック" w:hint="eastAsia"/>
          <w:color w:val="000000" w:themeColor="text1"/>
          <w:szCs w:val="21"/>
        </w:rPr>
        <w:t>本件後見事務</w:t>
      </w:r>
      <w:r w:rsidR="001843C2" w:rsidRPr="00C95536">
        <w:rPr>
          <w:rFonts w:ascii="ＭＳ ゴシック" w:eastAsia="ＭＳ ゴシック" w:hAnsi="ＭＳ ゴシック" w:hint="eastAsia"/>
          <w:color w:val="000000" w:themeColor="text1"/>
          <w:szCs w:val="21"/>
        </w:rPr>
        <w:t>」</w:t>
      </w:r>
      <w:r w:rsidRPr="00C95536">
        <w:rPr>
          <w:rFonts w:ascii="ＭＳ ゴシック" w:eastAsia="ＭＳ ゴシック" w:hAnsi="ＭＳ ゴシック" w:hint="eastAsia"/>
          <w:color w:val="000000" w:themeColor="text1"/>
          <w:szCs w:val="21"/>
        </w:rPr>
        <w:t>という。）を委任し、その事務処理のための代理権を付与する。</w:t>
      </w:r>
    </w:p>
    <w:p w:rsidR="006B6BF8" w:rsidRPr="00C95536" w:rsidRDefault="006B6BF8" w:rsidP="00072BD1">
      <w:pPr>
        <w:snapToGrid w:val="0"/>
        <w:ind w:left="210" w:hangingChars="100" w:hanging="21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２　乙は、別紙同意を要する特約目録記載の行為を行うには、個別に任意後見監督人の書面による同意を要する。</w:t>
      </w:r>
    </w:p>
    <w:p w:rsidR="001843C2" w:rsidRPr="00C95536" w:rsidRDefault="001843C2" w:rsidP="00072BD1">
      <w:pPr>
        <w:snapToGrid w:val="0"/>
        <w:ind w:left="458" w:hangingChars="218" w:hanging="458"/>
        <w:rPr>
          <w:rFonts w:ascii="ＭＳ ゴシック" w:eastAsia="ＭＳ ゴシック" w:hAnsi="ＭＳ ゴシック"/>
          <w:color w:val="000000" w:themeColor="text1"/>
          <w:szCs w:val="21"/>
        </w:rPr>
      </w:pPr>
    </w:p>
    <w:p w:rsidR="001843C2" w:rsidRPr="00C95536" w:rsidRDefault="001843C2" w:rsidP="00072BD1">
      <w:pPr>
        <w:snapToGrid w:val="0"/>
        <w:ind w:left="458" w:hangingChars="218" w:hanging="458"/>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（身上配慮の責務）</w:t>
      </w:r>
    </w:p>
    <w:p w:rsidR="008C621F" w:rsidRPr="00C95536" w:rsidRDefault="008C621F" w:rsidP="00072BD1">
      <w:pPr>
        <w:snapToGrid w:val="0"/>
        <w:ind w:left="210" w:hangingChars="100" w:hanging="21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第</w:t>
      </w:r>
      <w:r w:rsidR="001843C2" w:rsidRPr="00C95536">
        <w:rPr>
          <w:rFonts w:ascii="ＭＳ ゴシック" w:eastAsia="ＭＳ ゴシック" w:hAnsi="ＭＳ ゴシック" w:hint="eastAsia"/>
          <w:color w:val="000000" w:themeColor="text1"/>
          <w:szCs w:val="21"/>
        </w:rPr>
        <w:t>４</w:t>
      </w:r>
      <w:r w:rsidRPr="00C95536">
        <w:rPr>
          <w:rFonts w:ascii="ＭＳ ゴシック" w:eastAsia="ＭＳ ゴシック" w:hAnsi="ＭＳ ゴシック" w:hint="eastAsia"/>
          <w:color w:val="000000" w:themeColor="text1"/>
          <w:szCs w:val="21"/>
        </w:rPr>
        <w:t>条</w:t>
      </w:r>
      <w:r w:rsidR="001843C2" w:rsidRPr="00C95536">
        <w:rPr>
          <w:rFonts w:ascii="ＭＳ ゴシック" w:eastAsia="ＭＳ ゴシック" w:hAnsi="ＭＳ ゴシック" w:hint="eastAsia"/>
          <w:color w:val="000000" w:themeColor="text1"/>
          <w:szCs w:val="21"/>
        </w:rPr>
        <w:t xml:space="preserve">　</w:t>
      </w:r>
      <w:r w:rsidRPr="00C95536">
        <w:rPr>
          <w:rFonts w:ascii="ＭＳ ゴシック" w:eastAsia="ＭＳ ゴシック" w:hAnsi="ＭＳ ゴシック" w:hint="eastAsia"/>
          <w:color w:val="000000" w:themeColor="text1"/>
          <w:szCs w:val="21"/>
        </w:rPr>
        <w:t>乙は、本件後見事務の処理にあたっては、甲の意思を尊重し、かつ、甲の身上に配慮するものとし、</w:t>
      </w:r>
      <w:r w:rsidR="000367A7" w:rsidRPr="00C95536">
        <w:rPr>
          <w:rFonts w:ascii="ＭＳ ゴシック" w:eastAsia="ＭＳ ゴシック" w:hAnsi="ＭＳ ゴシック" w:hint="eastAsia"/>
          <w:color w:val="000000" w:themeColor="text1"/>
          <w:szCs w:val="21"/>
        </w:rPr>
        <w:t>その</w:t>
      </w:r>
      <w:r w:rsidRPr="00C95536">
        <w:rPr>
          <w:rFonts w:ascii="ＭＳ ゴシック" w:eastAsia="ＭＳ ゴシック" w:hAnsi="ＭＳ ゴシック" w:hint="eastAsia"/>
          <w:color w:val="000000" w:themeColor="text1"/>
          <w:szCs w:val="21"/>
        </w:rPr>
        <w:t>事務処理のために、</w:t>
      </w:r>
      <w:r w:rsidR="00633161" w:rsidRPr="00C95536">
        <w:rPr>
          <w:rFonts w:ascii="ＭＳ ゴシック" w:eastAsia="ＭＳ ゴシック" w:hAnsi="ＭＳ ゴシック" w:hint="eastAsia"/>
          <w:color w:val="000000" w:themeColor="text1"/>
          <w:szCs w:val="21"/>
        </w:rPr>
        <w:t>月</w:t>
      </w:r>
      <w:r w:rsidR="00E913B7" w:rsidRPr="00C95536">
        <w:rPr>
          <w:rFonts w:ascii="ＭＳ ゴシック" w:eastAsia="ＭＳ ゴシック" w:hAnsi="ＭＳ ゴシック" w:hint="eastAsia"/>
          <w:color w:val="000000" w:themeColor="text1"/>
          <w:szCs w:val="21"/>
        </w:rPr>
        <w:t>１</w:t>
      </w:r>
      <w:r w:rsidR="00633161" w:rsidRPr="00C95536">
        <w:rPr>
          <w:rFonts w:ascii="ＭＳ ゴシック" w:eastAsia="ＭＳ ゴシック" w:hAnsi="ＭＳ ゴシック" w:hint="eastAsia"/>
          <w:color w:val="000000" w:themeColor="text1"/>
          <w:szCs w:val="21"/>
        </w:rPr>
        <w:t>回程度を基準として</w:t>
      </w:r>
      <w:r w:rsidRPr="00C95536">
        <w:rPr>
          <w:rFonts w:ascii="ＭＳ ゴシック" w:eastAsia="ＭＳ ゴシック" w:hAnsi="ＭＳ ゴシック" w:hint="eastAsia"/>
          <w:color w:val="000000" w:themeColor="text1"/>
          <w:szCs w:val="21"/>
        </w:rPr>
        <w:t>甲と面接し、ヘルパー等の日常生活援助者から甲の状況の報告を求め、主治医その他医療関係者から甲の心身の状況につき説明を受けることなどにより、甲の生活状況及び健康状態の把握に努めるものとする。</w:t>
      </w:r>
    </w:p>
    <w:p w:rsidR="000367A7" w:rsidRPr="00C95536" w:rsidRDefault="000367A7" w:rsidP="00072BD1">
      <w:pPr>
        <w:snapToGrid w:val="0"/>
        <w:ind w:left="458" w:hangingChars="218" w:hanging="458"/>
        <w:rPr>
          <w:rFonts w:ascii="ＭＳ ゴシック" w:eastAsia="ＭＳ ゴシック" w:hAnsi="ＭＳ ゴシック"/>
          <w:color w:val="000000" w:themeColor="text1"/>
          <w:szCs w:val="21"/>
        </w:rPr>
      </w:pPr>
    </w:p>
    <w:p w:rsidR="000367A7" w:rsidRPr="00C95536" w:rsidRDefault="000367A7" w:rsidP="00072BD1">
      <w:pPr>
        <w:snapToGrid w:val="0"/>
        <w:ind w:left="458" w:hangingChars="218" w:hanging="458"/>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（証書等の保管等）</w:t>
      </w:r>
    </w:p>
    <w:p w:rsidR="00DF3FEC" w:rsidRPr="00C95536" w:rsidRDefault="008C621F" w:rsidP="00072BD1">
      <w:pPr>
        <w:snapToGrid w:val="0"/>
        <w:ind w:left="210" w:hangingChars="100" w:hanging="21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第</w:t>
      </w:r>
      <w:r w:rsidR="000367A7" w:rsidRPr="00C95536">
        <w:rPr>
          <w:rFonts w:ascii="ＭＳ ゴシック" w:eastAsia="ＭＳ ゴシック" w:hAnsi="ＭＳ ゴシック" w:hint="eastAsia"/>
          <w:color w:val="000000" w:themeColor="text1"/>
          <w:szCs w:val="21"/>
        </w:rPr>
        <w:t>５</w:t>
      </w:r>
      <w:r w:rsidRPr="00C95536">
        <w:rPr>
          <w:rFonts w:ascii="ＭＳ ゴシック" w:eastAsia="ＭＳ ゴシック" w:hAnsi="ＭＳ ゴシック" w:hint="eastAsia"/>
          <w:color w:val="000000" w:themeColor="text1"/>
          <w:szCs w:val="21"/>
        </w:rPr>
        <w:t>条</w:t>
      </w:r>
      <w:r w:rsidR="000367A7" w:rsidRPr="00C95536">
        <w:rPr>
          <w:rFonts w:ascii="ＭＳ ゴシック" w:eastAsia="ＭＳ ゴシック" w:hAnsi="ＭＳ ゴシック" w:hint="eastAsia"/>
          <w:color w:val="000000" w:themeColor="text1"/>
          <w:szCs w:val="21"/>
        </w:rPr>
        <w:t xml:space="preserve">　</w:t>
      </w:r>
      <w:r w:rsidRPr="00C95536">
        <w:rPr>
          <w:rFonts w:ascii="ＭＳ ゴシック" w:eastAsia="ＭＳ ゴシック" w:hAnsi="ＭＳ ゴシック" w:hint="eastAsia"/>
          <w:color w:val="000000" w:themeColor="text1"/>
          <w:szCs w:val="21"/>
        </w:rPr>
        <w:t>乙は、本件後見事務の処理</w:t>
      </w:r>
      <w:r w:rsidR="000367A7" w:rsidRPr="00C95536">
        <w:rPr>
          <w:rFonts w:ascii="ＭＳ ゴシック" w:eastAsia="ＭＳ ゴシック" w:hAnsi="ＭＳ ゴシック" w:hint="eastAsia"/>
          <w:color w:val="000000" w:themeColor="text1"/>
          <w:szCs w:val="21"/>
        </w:rPr>
        <w:t>のために必要な次の証書等及びこれらに準ずるものの</w:t>
      </w:r>
      <w:r w:rsidRPr="00C95536">
        <w:rPr>
          <w:rFonts w:ascii="ＭＳ ゴシック" w:eastAsia="ＭＳ ゴシック" w:hAnsi="ＭＳ ゴシック" w:hint="eastAsia"/>
          <w:color w:val="000000" w:themeColor="text1"/>
          <w:szCs w:val="21"/>
        </w:rPr>
        <w:t>引渡しを受けたときは、甲に対し</w:t>
      </w:r>
      <w:r w:rsidR="000367A7" w:rsidRPr="00C95536">
        <w:rPr>
          <w:rFonts w:ascii="ＭＳ ゴシック" w:eastAsia="ＭＳ ゴシック" w:hAnsi="ＭＳ ゴシック" w:hint="eastAsia"/>
          <w:color w:val="000000" w:themeColor="text1"/>
          <w:szCs w:val="21"/>
        </w:rPr>
        <w:t>、その明細及び保管方法を記載した</w:t>
      </w:r>
      <w:r w:rsidRPr="00C95536">
        <w:rPr>
          <w:rFonts w:ascii="ＭＳ ゴシック" w:eastAsia="ＭＳ ゴシック" w:hAnsi="ＭＳ ゴシック" w:hint="eastAsia"/>
          <w:color w:val="000000" w:themeColor="text1"/>
          <w:szCs w:val="21"/>
        </w:rPr>
        <w:t>預り証を交付する。</w:t>
      </w:r>
    </w:p>
    <w:p w:rsidR="00DD5D5D" w:rsidRPr="00C95536" w:rsidRDefault="000367A7" w:rsidP="00072BD1">
      <w:pPr>
        <w:snapToGrid w:val="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 xml:space="preserve">　　</w:t>
      </w:r>
      <w:r w:rsidR="00DD5D5D" w:rsidRPr="00C95536">
        <w:rPr>
          <w:rFonts w:ascii="ＭＳ ゴシック" w:eastAsia="ＭＳ ゴシック" w:hAnsi="ＭＳ ゴシック" w:hint="eastAsia"/>
          <w:color w:val="000000" w:themeColor="text1"/>
          <w:szCs w:val="21"/>
        </w:rPr>
        <w:t>①・・・</w:t>
      </w:r>
    </w:p>
    <w:p w:rsidR="00DF3FEC" w:rsidRPr="00C95536" w:rsidRDefault="00DD5D5D" w:rsidP="00072BD1">
      <w:pPr>
        <w:snapToGrid w:val="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 xml:space="preserve">　　②・・・</w:t>
      </w:r>
      <w:r w:rsidR="000367A7" w:rsidRPr="00C95536">
        <w:rPr>
          <w:rFonts w:ascii="ＭＳ ゴシック" w:eastAsia="ＭＳ ゴシック" w:hAnsi="ＭＳ ゴシック" w:hint="eastAsia"/>
          <w:color w:val="000000" w:themeColor="text1"/>
          <w:szCs w:val="21"/>
        </w:rPr>
        <w:t>（以下に、具体的に記載する。）</w:t>
      </w:r>
    </w:p>
    <w:p w:rsidR="008C621F" w:rsidRPr="00C95536" w:rsidRDefault="008C621F" w:rsidP="00072BD1">
      <w:pPr>
        <w:snapToGrid w:val="0"/>
        <w:ind w:left="210" w:hangingChars="100" w:hanging="21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２　乙は、本</w:t>
      </w:r>
      <w:r w:rsidR="000367A7" w:rsidRPr="00C95536">
        <w:rPr>
          <w:rFonts w:ascii="ＭＳ ゴシック" w:eastAsia="ＭＳ ゴシック" w:hAnsi="ＭＳ ゴシック" w:hint="eastAsia"/>
          <w:color w:val="000000" w:themeColor="text1"/>
          <w:szCs w:val="21"/>
        </w:rPr>
        <w:t>任意後見</w:t>
      </w:r>
      <w:r w:rsidRPr="00C95536">
        <w:rPr>
          <w:rFonts w:ascii="ＭＳ ゴシック" w:eastAsia="ＭＳ ゴシック" w:hAnsi="ＭＳ ゴシック" w:hint="eastAsia"/>
          <w:color w:val="000000" w:themeColor="text1"/>
          <w:szCs w:val="21"/>
        </w:rPr>
        <w:t>契約の効力発生後、甲以外の者が前項記載の証書等を占有所持しているときは、それらの者からその証書等の引渡しを受けて、これを</w:t>
      </w:r>
      <w:r w:rsidR="000367A7" w:rsidRPr="00C95536">
        <w:rPr>
          <w:rFonts w:ascii="ＭＳ ゴシック" w:eastAsia="ＭＳ ゴシック" w:hAnsi="ＭＳ ゴシック" w:hint="eastAsia"/>
          <w:color w:val="000000" w:themeColor="text1"/>
          <w:szCs w:val="21"/>
        </w:rPr>
        <w:t>自ら</w:t>
      </w:r>
      <w:r w:rsidRPr="00C95536">
        <w:rPr>
          <w:rFonts w:ascii="ＭＳ ゴシック" w:eastAsia="ＭＳ ゴシック" w:hAnsi="ＭＳ ゴシック" w:hint="eastAsia"/>
          <w:color w:val="000000" w:themeColor="text1"/>
          <w:szCs w:val="21"/>
        </w:rPr>
        <w:t>保管することができる。</w:t>
      </w:r>
    </w:p>
    <w:p w:rsidR="000367A7" w:rsidRPr="00C95536" w:rsidRDefault="000367A7" w:rsidP="00072BD1">
      <w:pPr>
        <w:snapToGrid w:val="0"/>
        <w:ind w:left="210" w:hangingChars="100" w:hanging="21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３　乙は、本件後見事務を処理するために必要な範囲で前記の証書等を使用する</w:t>
      </w:r>
      <w:r w:rsidR="00DD5D5D" w:rsidRPr="00C95536">
        <w:rPr>
          <w:rFonts w:ascii="ＭＳ ゴシック" w:eastAsia="ＭＳ ゴシック" w:hAnsi="ＭＳ ゴシック" w:hint="eastAsia"/>
          <w:color w:val="000000" w:themeColor="text1"/>
          <w:szCs w:val="21"/>
        </w:rPr>
        <w:t>ほか、甲宛の郵</w:t>
      </w:r>
      <w:r w:rsidR="00552FB1" w:rsidRPr="00C95536">
        <w:rPr>
          <w:rFonts w:ascii="ＭＳ ゴシック" w:eastAsia="ＭＳ ゴシック" w:hAnsi="ＭＳ ゴシック" w:hint="eastAsia"/>
          <w:color w:val="000000" w:themeColor="text1"/>
          <w:szCs w:val="21"/>
        </w:rPr>
        <w:t>便物その他の通信を受領し、本件後見事務に関連すると思われるものを開封することができる。</w:t>
      </w:r>
    </w:p>
    <w:p w:rsidR="000367A7" w:rsidRPr="00C95536" w:rsidRDefault="000367A7" w:rsidP="00072BD1">
      <w:pPr>
        <w:snapToGrid w:val="0"/>
        <w:ind w:left="458" w:hangingChars="218" w:hanging="458"/>
        <w:rPr>
          <w:rFonts w:ascii="ＭＳ ゴシック" w:eastAsia="ＭＳ ゴシック" w:hAnsi="ＭＳ ゴシック"/>
          <w:color w:val="000000" w:themeColor="text1"/>
          <w:szCs w:val="21"/>
        </w:rPr>
      </w:pPr>
    </w:p>
    <w:p w:rsidR="00552FB1" w:rsidRPr="00C95536" w:rsidRDefault="00552FB1" w:rsidP="00072BD1">
      <w:pPr>
        <w:snapToGrid w:val="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（費用の負担）</w:t>
      </w:r>
    </w:p>
    <w:p w:rsidR="00552FB1" w:rsidRPr="00C95536" w:rsidRDefault="00552FB1" w:rsidP="00072BD1">
      <w:pPr>
        <w:snapToGrid w:val="0"/>
        <w:ind w:left="210" w:hangingChars="100" w:hanging="21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第６条　乙が本件後見事務を処理するために必要な費用は、甲の負担とし、乙は、その管理する甲の財産からこれを支出することができる。</w:t>
      </w:r>
    </w:p>
    <w:p w:rsidR="00552FB1" w:rsidRPr="00C95536" w:rsidRDefault="00552FB1" w:rsidP="00072BD1">
      <w:pPr>
        <w:snapToGrid w:val="0"/>
        <w:ind w:left="458" w:hangingChars="218" w:hanging="458"/>
        <w:rPr>
          <w:rFonts w:ascii="ＭＳ ゴシック" w:eastAsia="ＭＳ ゴシック" w:hAnsi="ＭＳ ゴシック"/>
          <w:color w:val="000000" w:themeColor="text1"/>
          <w:szCs w:val="21"/>
        </w:rPr>
      </w:pPr>
    </w:p>
    <w:p w:rsidR="00552FB1" w:rsidRPr="00C95536" w:rsidRDefault="00552FB1" w:rsidP="00072BD1">
      <w:pPr>
        <w:snapToGrid w:val="0"/>
        <w:ind w:left="342" w:hangingChars="163" w:hanging="342"/>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（報酬）</w:t>
      </w:r>
    </w:p>
    <w:p w:rsidR="00552FB1" w:rsidRPr="00C95536" w:rsidRDefault="00552FB1" w:rsidP="00072BD1">
      <w:pPr>
        <w:snapToGrid w:val="0"/>
        <w:ind w:left="210" w:hangingChars="100" w:hanging="21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第７条　甲は、本任意後見契約の効力発生後、乙に対し、本件後見事務</w:t>
      </w:r>
      <w:r w:rsidR="006E11F3" w:rsidRPr="00C95536">
        <w:rPr>
          <w:rFonts w:ascii="ＭＳ ゴシック" w:eastAsia="ＭＳ ゴシック" w:hAnsi="ＭＳ ゴシック" w:hint="eastAsia"/>
          <w:color w:val="000000" w:themeColor="text1"/>
          <w:szCs w:val="21"/>
        </w:rPr>
        <w:t>の日常業務</w:t>
      </w:r>
      <w:r w:rsidRPr="00C95536">
        <w:rPr>
          <w:rFonts w:ascii="ＭＳ ゴシック" w:eastAsia="ＭＳ ゴシック" w:hAnsi="ＭＳ ゴシック" w:hint="eastAsia"/>
          <w:color w:val="000000" w:themeColor="text1"/>
          <w:szCs w:val="21"/>
        </w:rPr>
        <w:t>に対する報酬として、毎月末日限り金</w:t>
      </w:r>
      <w:r w:rsidRPr="00C95536">
        <w:rPr>
          <w:rFonts w:ascii="ＭＳ ゴシック" w:eastAsia="ＭＳ ゴシック" w:hAnsi="ＭＳ ゴシック" w:hint="eastAsia"/>
          <w:bCs/>
          <w:color w:val="000000" w:themeColor="text1"/>
          <w:szCs w:val="21"/>
        </w:rPr>
        <w:t>○○</w:t>
      </w:r>
      <w:r w:rsidRPr="00C95536">
        <w:rPr>
          <w:rFonts w:ascii="ＭＳ ゴシック" w:eastAsia="ＭＳ ゴシック" w:hAnsi="ＭＳ ゴシック" w:hint="eastAsia"/>
          <w:color w:val="000000" w:themeColor="text1"/>
          <w:szCs w:val="21"/>
        </w:rPr>
        <w:t>円を支払うものとし、乙は、その管理する甲の財産からその支払いを受けることができる。</w:t>
      </w:r>
    </w:p>
    <w:p w:rsidR="001B0C09" w:rsidRPr="00C95536" w:rsidRDefault="00552FB1" w:rsidP="00072BD1">
      <w:pPr>
        <w:snapToGrid w:val="0"/>
        <w:ind w:left="210" w:hangingChars="100" w:hanging="21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２　前項の報酬額が、次の事由により不相当となった場合には、甲及び乙は、</w:t>
      </w:r>
      <w:r w:rsidR="003C300B" w:rsidRPr="00C95536">
        <w:rPr>
          <w:rFonts w:ascii="ＭＳ ゴシック" w:eastAsia="ＭＳ ゴシック" w:hAnsi="ＭＳ ゴシック" w:hint="eastAsia"/>
          <w:color w:val="000000" w:themeColor="text1"/>
          <w:szCs w:val="21"/>
        </w:rPr>
        <w:t>任意</w:t>
      </w:r>
      <w:r w:rsidRPr="00C95536">
        <w:rPr>
          <w:rFonts w:ascii="ＭＳ ゴシック" w:eastAsia="ＭＳ ゴシック" w:hAnsi="ＭＳ ゴシック" w:hint="eastAsia"/>
          <w:color w:val="000000" w:themeColor="text1"/>
          <w:szCs w:val="21"/>
        </w:rPr>
        <w:t>後見監督人と協議の上、これを変更することができる。</w:t>
      </w:r>
    </w:p>
    <w:p w:rsidR="001B0C09" w:rsidRPr="00C95536" w:rsidRDefault="001B0C09" w:rsidP="00072BD1">
      <w:pPr>
        <w:numPr>
          <w:ilvl w:val="0"/>
          <w:numId w:val="17"/>
        </w:numPr>
        <w:snapToGrid w:val="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甲の生活状況又は健康状態の変化</w:t>
      </w:r>
    </w:p>
    <w:p w:rsidR="00633161" w:rsidRPr="00C95536" w:rsidRDefault="001B0C09" w:rsidP="00072BD1">
      <w:pPr>
        <w:numPr>
          <w:ilvl w:val="0"/>
          <w:numId w:val="17"/>
        </w:numPr>
        <w:snapToGrid w:val="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経済情勢の変化</w:t>
      </w:r>
    </w:p>
    <w:p w:rsidR="001B0C09" w:rsidRPr="00C95536" w:rsidRDefault="001B0C09" w:rsidP="00072BD1">
      <w:pPr>
        <w:numPr>
          <w:ilvl w:val="0"/>
          <w:numId w:val="17"/>
        </w:numPr>
        <w:snapToGrid w:val="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その他現行報酬額を不相当とする特段の事情の発生</w:t>
      </w:r>
    </w:p>
    <w:p w:rsidR="00552FB1" w:rsidRPr="00C95536" w:rsidRDefault="001B0C09" w:rsidP="00072BD1">
      <w:pPr>
        <w:snapToGrid w:val="0"/>
        <w:ind w:left="210" w:hangingChars="100" w:hanging="21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３　前項の場合において、</w:t>
      </w:r>
      <w:r w:rsidR="00552FB1" w:rsidRPr="00C95536">
        <w:rPr>
          <w:rFonts w:ascii="ＭＳ ゴシック" w:eastAsia="ＭＳ ゴシック" w:hAnsi="ＭＳ ゴシック" w:hint="eastAsia"/>
          <w:color w:val="000000" w:themeColor="text1"/>
          <w:szCs w:val="21"/>
        </w:rPr>
        <w:t>甲</w:t>
      </w:r>
      <w:r w:rsidRPr="00C95536">
        <w:rPr>
          <w:rFonts w:ascii="ＭＳ ゴシック" w:eastAsia="ＭＳ ゴシック" w:hAnsi="ＭＳ ゴシック" w:hint="eastAsia"/>
          <w:color w:val="000000" w:themeColor="text1"/>
          <w:szCs w:val="21"/>
        </w:rPr>
        <w:t>がその意思を表示することができない状況にあるときは、乙は、</w:t>
      </w:r>
      <w:r w:rsidR="006E11F3" w:rsidRPr="00C95536">
        <w:rPr>
          <w:rFonts w:ascii="ＭＳ ゴシック" w:eastAsia="ＭＳ ゴシック" w:hAnsi="ＭＳ ゴシック" w:hint="eastAsia"/>
          <w:color w:val="000000" w:themeColor="text1"/>
          <w:szCs w:val="21"/>
        </w:rPr>
        <w:t>甲を代表する任意後見監督人との合意により、</w:t>
      </w:r>
      <w:r w:rsidR="00552FB1" w:rsidRPr="00C95536">
        <w:rPr>
          <w:rFonts w:ascii="ＭＳ ゴシック" w:eastAsia="ＭＳ ゴシック" w:hAnsi="ＭＳ ゴシック" w:hint="eastAsia"/>
          <w:color w:val="000000" w:themeColor="text1"/>
          <w:szCs w:val="21"/>
        </w:rPr>
        <w:t>これを</w:t>
      </w:r>
      <w:r w:rsidRPr="00C95536">
        <w:rPr>
          <w:rFonts w:ascii="ＭＳ ゴシック" w:eastAsia="ＭＳ ゴシック" w:hAnsi="ＭＳ ゴシック" w:hint="eastAsia"/>
          <w:color w:val="000000" w:themeColor="text1"/>
          <w:szCs w:val="21"/>
        </w:rPr>
        <w:t>変更する</w:t>
      </w:r>
      <w:r w:rsidR="00552FB1" w:rsidRPr="00C95536">
        <w:rPr>
          <w:rFonts w:ascii="ＭＳ ゴシック" w:eastAsia="ＭＳ ゴシック" w:hAnsi="ＭＳ ゴシック" w:hint="eastAsia"/>
          <w:color w:val="000000" w:themeColor="text1"/>
          <w:szCs w:val="21"/>
        </w:rPr>
        <w:t>ことができる。</w:t>
      </w:r>
    </w:p>
    <w:p w:rsidR="00552FB1" w:rsidRPr="00C95536" w:rsidRDefault="001B0C09" w:rsidP="00072BD1">
      <w:pPr>
        <w:snapToGrid w:val="0"/>
        <w:ind w:left="458" w:hangingChars="218" w:hanging="458"/>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４</w:t>
      </w:r>
      <w:r w:rsidR="00552FB1" w:rsidRPr="00C95536">
        <w:rPr>
          <w:rFonts w:ascii="ＭＳ ゴシック" w:eastAsia="ＭＳ ゴシック" w:hAnsi="ＭＳ ゴシック" w:hint="eastAsia"/>
          <w:color w:val="000000" w:themeColor="text1"/>
          <w:szCs w:val="21"/>
        </w:rPr>
        <w:t xml:space="preserve">　</w:t>
      </w:r>
      <w:r w:rsidRPr="00C95536">
        <w:rPr>
          <w:rFonts w:ascii="ＭＳ ゴシック" w:eastAsia="ＭＳ ゴシック" w:hAnsi="ＭＳ ゴシック" w:hint="eastAsia"/>
          <w:color w:val="000000" w:themeColor="text1"/>
          <w:szCs w:val="21"/>
        </w:rPr>
        <w:t>第２</w:t>
      </w:r>
      <w:r w:rsidR="00552FB1" w:rsidRPr="00C95536">
        <w:rPr>
          <w:rFonts w:ascii="ＭＳ ゴシック" w:eastAsia="ＭＳ ゴシック" w:hAnsi="ＭＳ ゴシック" w:hint="eastAsia"/>
          <w:color w:val="000000" w:themeColor="text1"/>
          <w:szCs w:val="21"/>
        </w:rPr>
        <w:t>項の変更</w:t>
      </w:r>
      <w:r w:rsidRPr="00C95536">
        <w:rPr>
          <w:rFonts w:ascii="ＭＳ ゴシック" w:eastAsia="ＭＳ ゴシック" w:hAnsi="ＭＳ ゴシック" w:hint="eastAsia"/>
          <w:color w:val="000000" w:themeColor="text1"/>
          <w:szCs w:val="21"/>
        </w:rPr>
        <w:t>契約</w:t>
      </w:r>
      <w:r w:rsidR="00552FB1" w:rsidRPr="00C95536">
        <w:rPr>
          <w:rFonts w:ascii="ＭＳ ゴシック" w:eastAsia="ＭＳ ゴシック" w:hAnsi="ＭＳ ゴシック" w:hint="eastAsia"/>
          <w:color w:val="000000" w:themeColor="text1"/>
          <w:szCs w:val="21"/>
        </w:rPr>
        <w:t>は</w:t>
      </w:r>
      <w:r w:rsidRPr="00C95536">
        <w:rPr>
          <w:rFonts w:ascii="ＭＳ ゴシック" w:eastAsia="ＭＳ ゴシック" w:hAnsi="ＭＳ ゴシック" w:hint="eastAsia"/>
          <w:color w:val="000000" w:themeColor="text1"/>
          <w:szCs w:val="21"/>
        </w:rPr>
        <w:t>、</w:t>
      </w:r>
      <w:r w:rsidR="00552FB1" w:rsidRPr="00C95536">
        <w:rPr>
          <w:rFonts w:ascii="ＭＳ ゴシック" w:eastAsia="ＭＳ ゴシック" w:hAnsi="ＭＳ ゴシック" w:hint="eastAsia"/>
          <w:color w:val="000000" w:themeColor="text1"/>
          <w:szCs w:val="21"/>
        </w:rPr>
        <w:t>公正証書によってしなければならない。</w:t>
      </w:r>
    </w:p>
    <w:p w:rsidR="00746BB2" w:rsidRPr="00C95536" w:rsidRDefault="001B0C09" w:rsidP="00072BD1">
      <w:pPr>
        <w:snapToGrid w:val="0"/>
        <w:ind w:left="210" w:hangingChars="100" w:hanging="21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 xml:space="preserve">５　</w:t>
      </w:r>
      <w:r w:rsidR="006E11F3" w:rsidRPr="00C95536">
        <w:rPr>
          <w:rFonts w:ascii="ＭＳ ゴシック" w:eastAsia="ＭＳ ゴシック" w:hAnsi="ＭＳ ゴシック" w:hint="eastAsia"/>
          <w:color w:val="000000" w:themeColor="text1"/>
          <w:szCs w:val="21"/>
        </w:rPr>
        <w:t>本件</w:t>
      </w:r>
      <w:r w:rsidRPr="00C95536">
        <w:rPr>
          <w:rFonts w:ascii="ＭＳ ゴシック" w:eastAsia="ＭＳ ゴシック" w:hAnsi="ＭＳ ゴシック" w:hint="eastAsia"/>
          <w:color w:val="000000" w:themeColor="text1"/>
          <w:szCs w:val="21"/>
        </w:rPr>
        <w:t>後見事務が、</w:t>
      </w:r>
      <w:r w:rsidR="002520D5" w:rsidRPr="00C95536">
        <w:rPr>
          <w:rFonts w:ascii="ＭＳ ゴシック" w:eastAsia="ＭＳ ゴシック" w:hAnsi="ＭＳ ゴシック" w:hint="eastAsia"/>
          <w:color w:val="000000" w:themeColor="text1"/>
          <w:szCs w:val="21"/>
        </w:rPr>
        <w:t>非日常業務に該当した場合</w:t>
      </w:r>
      <w:r w:rsidRPr="00C95536">
        <w:rPr>
          <w:rFonts w:ascii="ＭＳ ゴシック" w:eastAsia="ＭＳ ゴシック" w:hAnsi="ＭＳ ゴシック" w:hint="eastAsia"/>
          <w:color w:val="000000" w:themeColor="text1"/>
          <w:szCs w:val="21"/>
        </w:rPr>
        <w:t>には、甲は乙に対し</w:t>
      </w:r>
      <w:r w:rsidR="006E11F3" w:rsidRPr="00C95536">
        <w:rPr>
          <w:rFonts w:ascii="ＭＳ ゴシック" w:eastAsia="ＭＳ ゴシック" w:hAnsi="ＭＳ ゴシック" w:hint="eastAsia"/>
          <w:color w:val="000000" w:themeColor="text1"/>
          <w:szCs w:val="21"/>
        </w:rPr>
        <w:t>、第１項の</w:t>
      </w:r>
      <w:r w:rsidRPr="00C95536">
        <w:rPr>
          <w:rFonts w:ascii="ＭＳ ゴシック" w:eastAsia="ＭＳ ゴシック" w:hAnsi="ＭＳ ゴシック" w:hint="eastAsia"/>
          <w:color w:val="000000" w:themeColor="text1"/>
          <w:szCs w:val="21"/>
        </w:rPr>
        <w:t>報酬とは別に報酬を支払う。この場合の報酬額は、甲と乙が任意後見監督人と</w:t>
      </w:r>
      <w:r w:rsidR="00746BB2" w:rsidRPr="00C95536">
        <w:rPr>
          <w:rFonts w:ascii="ＭＳ ゴシック" w:eastAsia="ＭＳ ゴシック" w:hAnsi="ＭＳ ゴシック" w:hint="eastAsia"/>
          <w:color w:val="000000" w:themeColor="text1"/>
          <w:szCs w:val="21"/>
        </w:rPr>
        <w:t>協議の上これを定める。甲がその意思を表示することができないときは、</w:t>
      </w:r>
      <w:r w:rsidR="00034CEE" w:rsidRPr="00C95536">
        <w:rPr>
          <w:rFonts w:ascii="ＭＳ ゴシック" w:eastAsia="ＭＳ ゴシック" w:hAnsi="ＭＳ ゴシック" w:hint="eastAsia"/>
          <w:color w:val="000000" w:themeColor="text1"/>
          <w:szCs w:val="21"/>
        </w:rPr>
        <w:t>第３項を準用する</w:t>
      </w:r>
      <w:r w:rsidR="00746BB2" w:rsidRPr="00C95536">
        <w:rPr>
          <w:rFonts w:ascii="ＭＳ ゴシック" w:eastAsia="ＭＳ ゴシック" w:hAnsi="ＭＳ ゴシック" w:hint="eastAsia"/>
          <w:color w:val="000000" w:themeColor="text1"/>
          <w:szCs w:val="21"/>
        </w:rPr>
        <w:t>。</w:t>
      </w:r>
    </w:p>
    <w:p w:rsidR="001B0C09" w:rsidRPr="00C95536" w:rsidRDefault="001B0C09" w:rsidP="00072BD1">
      <w:pPr>
        <w:snapToGrid w:val="0"/>
        <w:ind w:left="458" w:hangingChars="218" w:hanging="458"/>
        <w:rPr>
          <w:rFonts w:ascii="ＭＳ ゴシック" w:eastAsia="ＭＳ ゴシック" w:hAnsi="ＭＳ ゴシック"/>
          <w:color w:val="000000" w:themeColor="text1"/>
          <w:szCs w:val="21"/>
        </w:rPr>
      </w:pPr>
    </w:p>
    <w:p w:rsidR="00987662" w:rsidRPr="00C95536" w:rsidRDefault="00987662" w:rsidP="00072BD1">
      <w:pPr>
        <w:snapToGrid w:val="0"/>
        <w:ind w:left="458" w:hangingChars="218" w:hanging="458"/>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（報告）</w:t>
      </w:r>
    </w:p>
    <w:p w:rsidR="00987662" w:rsidRPr="00C95536" w:rsidRDefault="008C621F" w:rsidP="00072BD1">
      <w:pPr>
        <w:snapToGrid w:val="0"/>
        <w:ind w:left="210" w:hangingChars="100" w:hanging="21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第</w:t>
      </w:r>
      <w:r w:rsidR="00987662" w:rsidRPr="00C95536">
        <w:rPr>
          <w:rFonts w:ascii="ＭＳ ゴシック" w:eastAsia="ＭＳ ゴシック" w:hAnsi="ＭＳ ゴシック" w:hint="eastAsia"/>
          <w:color w:val="000000" w:themeColor="text1"/>
          <w:szCs w:val="21"/>
        </w:rPr>
        <w:t>８</w:t>
      </w:r>
      <w:r w:rsidRPr="00C95536">
        <w:rPr>
          <w:rFonts w:ascii="ＭＳ ゴシック" w:eastAsia="ＭＳ ゴシック" w:hAnsi="ＭＳ ゴシック" w:hint="eastAsia"/>
          <w:color w:val="000000" w:themeColor="text1"/>
          <w:szCs w:val="21"/>
        </w:rPr>
        <w:t>条</w:t>
      </w:r>
      <w:r w:rsidR="00987662" w:rsidRPr="00C95536">
        <w:rPr>
          <w:rFonts w:ascii="ＭＳ ゴシック" w:eastAsia="ＭＳ ゴシック" w:hAnsi="ＭＳ ゴシック" w:hint="eastAsia"/>
          <w:color w:val="000000" w:themeColor="text1"/>
          <w:szCs w:val="21"/>
        </w:rPr>
        <w:t xml:space="preserve">　</w:t>
      </w:r>
      <w:r w:rsidRPr="00C95536">
        <w:rPr>
          <w:rFonts w:ascii="ＭＳ ゴシック" w:eastAsia="ＭＳ ゴシック" w:hAnsi="ＭＳ ゴシック" w:hint="eastAsia"/>
          <w:color w:val="000000" w:themeColor="text1"/>
          <w:szCs w:val="21"/>
        </w:rPr>
        <w:t>乙は、</w:t>
      </w:r>
      <w:r w:rsidR="00E61BA9" w:rsidRPr="00C95536">
        <w:rPr>
          <w:rFonts w:ascii="ＭＳ ゴシック" w:eastAsia="ＭＳ ゴシック" w:hAnsi="ＭＳ ゴシック" w:hint="eastAsia"/>
          <w:color w:val="000000" w:themeColor="text1"/>
          <w:szCs w:val="21"/>
        </w:rPr>
        <w:t>甲及び</w:t>
      </w:r>
      <w:r w:rsidRPr="00C95536">
        <w:rPr>
          <w:rFonts w:ascii="ＭＳ ゴシック" w:eastAsia="ＭＳ ゴシック" w:hAnsi="ＭＳ ゴシック" w:hint="eastAsia"/>
          <w:color w:val="000000" w:themeColor="text1"/>
          <w:szCs w:val="21"/>
        </w:rPr>
        <w:t>任意後見監督人に対し、</w:t>
      </w:r>
      <w:r w:rsidR="00FC45C5" w:rsidRPr="00C95536">
        <w:rPr>
          <w:rFonts w:ascii="ＭＳ ゴシック" w:eastAsia="ＭＳ ゴシック" w:hAnsi="ＭＳ ゴシック" w:hint="eastAsia"/>
          <w:color w:val="000000" w:themeColor="text1"/>
          <w:szCs w:val="21"/>
        </w:rPr>
        <w:t>６</w:t>
      </w:r>
      <w:r w:rsidR="00E913B7" w:rsidRPr="00C95536">
        <w:rPr>
          <w:rFonts w:ascii="ＭＳ ゴシック" w:eastAsia="ＭＳ ゴシック" w:hAnsi="ＭＳ ゴシック" w:hint="eastAsia"/>
          <w:color w:val="000000" w:themeColor="text1"/>
          <w:szCs w:val="21"/>
        </w:rPr>
        <w:t>か</w:t>
      </w:r>
      <w:r w:rsidR="00987662" w:rsidRPr="00C95536">
        <w:rPr>
          <w:rFonts w:ascii="ＭＳ ゴシック" w:eastAsia="ＭＳ ゴシック" w:hAnsi="ＭＳ ゴシック" w:hint="eastAsia"/>
          <w:color w:val="000000" w:themeColor="text1"/>
          <w:szCs w:val="21"/>
        </w:rPr>
        <w:t>月</w:t>
      </w:r>
      <w:r w:rsidR="00A265F0" w:rsidRPr="00C95536">
        <w:rPr>
          <w:rFonts w:ascii="ＭＳ ゴシック" w:eastAsia="ＭＳ ゴシック" w:hAnsi="ＭＳ ゴシック" w:hint="eastAsia"/>
          <w:color w:val="000000" w:themeColor="text1"/>
          <w:szCs w:val="21"/>
        </w:rPr>
        <w:t>を超えない一定の期間</w:t>
      </w:r>
      <w:r w:rsidR="00987662" w:rsidRPr="00C95536">
        <w:rPr>
          <w:rFonts w:ascii="ＭＳ ゴシック" w:eastAsia="ＭＳ ゴシック" w:hAnsi="ＭＳ ゴシック" w:hint="eastAsia"/>
          <w:color w:val="000000" w:themeColor="text1"/>
          <w:szCs w:val="21"/>
        </w:rPr>
        <w:t>ごとに、本件後見事務に関する次の事項について書面で報告する。</w:t>
      </w:r>
    </w:p>
    <w:p w:rsidR="00987662" w:rsidRPr="00C95536" w:rsidRDefault="00987662" w:rsidP="00072BD1">
      <w:pPr>
        <w:numPr>
          <w:ilvl w:val="0"/>
          <w:numId w:val="20"/>
        </w:numPr>
        <w:snapToGrid w:val="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乙の管理する甲の財産の管理状況</w:t>
      </w:r>
    </w:p>
    <w:p w:rsidR="00987662" w:rsidRPr="00C95536" w:rsidRDefault="00987662" w:rsidP="00072BD1">
      <w:pPr>
        <w:numPr>
          <w:ilvl w:val="0"/>
          <w:numId w:val="20"/>
        </w:numPr>
        <w:snapToGrid w:val="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甲を代理して取得</w:t>
      </w:r>
      <w:r w:rsidR="00072BD1" w:rsidRPr="00C95536">
        <w:rPr>
          <w:rFonts w:ascii="ＭＳ ゴシック" w:eastAsia="ＭＳ ゴシック" w:hAnsi="ＭＳ ゴシック" w:hint="eastAsia"/>
          <w:color w:val="000000" w:themeColor="text1"/>
          <w:szCs w:val="21"/>
        </w:rPr>
        <w:t>又は処分</w:t>
      </w:r>
      <w:r w:rsidRPr="00C95536">
        <w:rPr>
          <w:rFonts w:ascii="ＭＳ ゴシック" w:eastAsia="ＭＳ ゴシック" w:hAnsi="ＭＳ ゴシック" w:hint="eastAsia"/>
          <w:color w:val="000000" w:themeColor="text1"/>
          <w:szCs w:val="21"/>
        </w:rPr>
        <w:t>した財産の内容、</w:t>
      </w:r>
      <w:r w:rsidR="00072BD1" w:rsidRPr="00C95536">
        <w:rPr>
          <w:rFonts w:ascii="ＭＳ ゴシック" w:eastAsia="ＭＳ ゴシック" w:hAnsi="ＭＳ ゴシック" w:hint="eastAsia"/>
          <w:color w:val="000000" w:themeColor="text1"/>
          <w:szCs w:val="21"/>
        </w:rPr>
        <w:t>そ</w:t>
      </w:r>
      <w:r w:rsidR="001878E1" w:rsidRPr="00C95536">
        <w:rPr>
          <w:rFonts w:ascii="ＭＳ ゴシック" w:eastAsia="ＭＳ ゴシック" w:hAnsi="ＭＳ ゴシック" w:hint="eastAsia"/>
          <w:color w:val="000000" w:themeColor="text1"/>
          <w:szCs w:val="21"/>
        </w:rPr>
        <w:t>の</w:t>
      </w:r>
      <w:r w:rsidRPr="00C95536">
        <w:rPr>
          <w:rFonts w:ascii="ＭＳ ゴシック" w:eastAsia="ＭＳ ゴシック" w:hAnsi="ＭＳ ゴシック" w:hint="eastAsia"/>
          <w:color w:val="000000" w:themeColor="text1"/>
          <w:szCs w:val="21"/>
        </w:rPr>
        <w:t>時期</w:t>
      </w:r>
      <w:r w:rsidR="00072BD1" w:rsidRPr="00C95536">
        <w:rPr>
          <w:rFonts w:ascii="ＭＳ ゴシック" w:eastAsia="ＭＳ ゴシック" w:hAnsi="ＭＳ ゴシック" w:hint="eastAsia"/>
          <w:color w:val="000000" w:themeColor="text1"/>
          <w:szCs w:val="21"/>
        </w:rPr>
        <w:t>、</w:t>
      </w:r>
      <w:r w:rsidRPr="00C95536">
        <w:rPr>
          <w:rFonts w:ascii="ＭＳ ゴシック" w:eastAsia="ＭＳ ゴシック" w:hAnsi="ＭＳ ゴシック" w:hint="eastAsia"/>
          <w:color w:val="000000" w:themeColor="text1"/>
          <w:szCs w:val="21"/>
        </w:rPr>
        <w:t>理由</w:t>
      </w:r>
      <w:r w:rsidR="00072BD1" w:rsidRPr="00C95536">
        <w:rPr>
          <w:rFonts w:ascii="ＭＳ ゴシック" w:eastAsia="ＭＳ ゴシック" w:hAnsi="ＭＳ ゴシック" w:hint="eastAsia"/>
          <w:color w:val="000000" w:themeColor="text1"/>
          <w:szCs w:val="21"/>
        </w:rPr>
        <w:t>、</w:t>
      </w:r>
      <w:r w:rsidRPr="00C95536">
        <w:rPr>
          <w:rFonts w:ascii="ＭＳ ゴシック" w:eastAsia="ＭＳ ゴシック" w:hAnsi="ＭＳ ゴシック" w:hint="eastAsia"/>
          <w:color w:val="000000" w:themeColor="text1"/>
          <w:szCs w:val="21"/>
        </w:rPr>
        <w:t>相手方</w:t>
      </w:r>
    </w:p>
    <w:p w:rsidR="00072BD1" w:rsidRPr="00C95536" w:rsidRDefault="00072BD1" w:rsidP="00072BD1">
      <w:pPr>
        <w:numPr>
          <w:ilvl w:val="0"/>
          <w:numId w:val="20"/>
        </w:numPr>
        <w:snapToGrid w:val="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甲の身上監護につき行った措置</w:t>
      </w:r>
    </w:p>
    <w:p w:rsidR="00072BD1" w:rsidRPr="00C95536" w:rsidRDefault="00072BD1" w:rsidP="00072BD1">
      <w:pPr>
        <w:numPr>
          <w:ilvl w:val="0"/>
          <w:numId w:val="20"/>
        </w:numPr>
        <w:snapToGrid w:val="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甲を代理して受領した金銭及び支払った金銭の状況</w:t>
      </w:r>
    </w:p>
    <w:p w:rsidR="001878E1" w:rsidRPr="00C95536" w:rsidRDefault="001878E1" w:rsidP="00072BD1">
      <w:pPr>
        <w:numPr>
          <w:ilvl w:val="0"/>
          <w:numId w:val="20"/>
        </w:numPr>
        <w:snapToGrid w:val="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費用の支出及び支出した時期</w:t>
      </w:r>
      <w:r w:rsidR="00072BD1" w:rsidRPr="00C95536">
        <w:rPr>
          <w:rFonts w:ascii="ＭＳ ゴシック" w:eastAsia="ＭＳ ゴシック" w:hAnsi="ＭＳ ゴシック" w:hint="eastAsia"/>
          <w:color w:val="000000" w:themeColor="text1"/>
          <w:szCs w:val="21"/>
        </w:rPr>
        <w:t>、</w:t>
      </w:r>
      <w:r w:rsidRPr="00C95536">
        <w:rPr>
          <w:rFonts w:ascii="ＭＳ ゴシック" w:eastAsia="ＭＳ ゴシック" w:hAnsi="ＭＳ ゴシック" w:hint="eastAsia"/>
          <w:color w:val="000000" w:themeColor="text1"/>
          <w:szCs w:val="21"/>
        </w:rPr>
        <w:t>理由</w:t>
      </w:r>
      <w:r w:rsidR="00072BD1" w:rsidRPr="00C95536">
        <w:rPr>
          <w:rFonts w:ascii="ＭＳ ゴシック" w:eastAsia="ＭＳ ゴシック" w:hAnsi="ＭＳ ゴシック" w:hint="eastAsia"/>
          <w:color w:val="000000" w:themeColor="text1"/>
          <w:szCs w:val="21"/>
        </w:rPr>
        <w:t>、</w:t>
      </w:r>
      <w:r w:rsidRPr="00C95536">
        <w:rPr>
          <w:rFonts w:ascii="ＭＳ ゴシック" w:eastAsia="ＭＳ ゴシック" w:hAnsi="ＭＳ ゴシック" w:hint="eastAsia"/>
          <w:color w:val="000000" w:themeColor="text1"/>
          <w:szCs w:val="21"/>
        </w:rPr>
        <w:t>相手方</w:t>
      </w:r>
    </w:p>
    <w:p w:rsidR="001878E1" w:rsidRPr="00C95536" w:rsidRDefault="001878E1" w:rsidP="00072BD1">
      <w:pPr>
        <w:numPr>
          <w:ilvl w:val="0"/>
          <w:numId w:val="20"/>
        </w:numPr>
        <w:snapToGrid w:val="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報酬の</w:t>
      </w:r>
      <w:r w:rsidR="003C300B" w:rsidRPr="00C95536">
        <w:rPr>
          <w:rFonts w:ascii="ＭＳ ゴシック" w:eastAsia="ＭＳ ゴシック" w:hAnsi="ＭＳ ゴシック" w:hint="eastAsia"/>
          <w:color w:val="000000" w:themeColor="text1"/>
          <w:szCs w:val="21"/>
        </w:rPr>
        <w:t>収受</w:t>
      </w:r>
    </w:p>
    <w:p w:rsidR="00171DFC" w:rsidRPr="00C95536" w:rsidRDefault="001878E1" w:rsidP="00072BD1">
      <w:pPr>
        <w:snapToGrid w:val="0"/>
        <w:ind w:left="210" w:hangingChars="100" w:hanging="21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２　乙は、</w:t>
      </w:r>
      <w:r w:rsidR="00442D88" w:rsidRPr="00C95536">
        <w:rPr>
          <w:rFonts w:ascii="ＭＳ ゴシック" w:eastAsia="ＭＳ ゴシック" w:hAnsi="ＭＳ ゴシック" w:hint="eastAsia"/>
          <w:color w:val="000000" w:themeColor="text1"/>
          <w:szCs w:val="21"/>
        </w:rPr>
        <w:t>甲</w:t>
      </w:r>
      <w:r w:rsidR="00F45BB3" w:rsidRPr="00C95536">
        <w:rPr>
          <w:rFonts w:ascii="ＭＳ ゴシック" w:eastAsia="ＭＳ ゴシック" w:hAnsi="ＭＳ ゴシック" w:hint="eastAsia"/>
          <w:color w:val="000000" w:themeColor="text1"/>
          <w:szCs w:val="21"/>
        </w:rPr>
        <w:t>又は</w:t>
      </w:r>
      <w:r w:rsidRPr="00C95536">
        <w:rPr>
          <w:rFonts w:ascii="ＭＳ ゴシック" w:eastAsia="ＭＳ ゴシック" w:hAnsi="ＭＳ ゴシック" w:hint="eastAsia"/>
          <w:color w:val="000000" w:themeColor="text1"/>
          <w:szCs w:val="21"/>
        </w:rPr>
        <w:t>任意後見監督人の要請があるときは、いつでも速やかにその求められた事項につき報告する。</w:t>
      </w:r>
    </w:p>
    <w:p w:rsidR="001878E1" w:rsidRPr="00C95536" w:rsidRDefault="001878E1" w:rsidP="00072BD1">
      <w:pPr>
        <w:snapToGrid w:val="0"/>
        <w:ind w:left="458" w:hangingChars="218" w:hanging="458"/>
        <w:rPr>
          <w:rFonts w:ascii="ＭＳ ゴシック" w:eastAsia="ＭＳ ゴシック" w:hAnsi="ＭＳ ゴシック"/>
          <w:color w:val="000000" w:themeColor="text1"/>
          <w:szCs w:val="21"/>
        </w:rPr>
      </w:pPr>
    </w:p>
    <w:p w:rsidR="001878E1" w:rsidRPr="00C95536" w:rsidRDefault="001878E1" w:rsidP="00072BD1">
      <w:pPr>
        <w:snapToGrid w:val="0"/>
        <w:ind w:left="458" w:hangingChars="218" w:hanging="458"/>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（契約の解除）</w:t>
      </w:r>
    </w:p>
    <w:p w:rsidR="008C621F" w:rsidRPr="00C95536" w:rsidRDefault="008C621F" w:rsidP="00072BD1">
      <w:pPr>
        <w:snapToGrid w:val="0"/>
        <w:ind w:left="210" w:hangingChars="100" w:hanging="21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第</w:t>
      </w:r>
      <w:r w:rsidR="001878E1" w:rsidRPr="00C95536">
        <w:rPr>
          <w:rFonts w:ascii="ＭＳ ゴシック" w:eastAsia="ＭＳ ゴシック" w:hAnsi="ＭＳ ゴシック" w:hint="eastAsia"/>
          <w:color w:val="000000" w:themeColor="text1"/>
          <w:szCs w:val="21"/>
        </w:rPr>
        <w:t>９</w:t>
      </w:r>
      <w:r w:rsidRPr="00C95536">
        <w:rPr>
          <w:rFonts w:ascii="ＭＳ ゴシック" w:eastAsia="ＭＳ ゴシック" w:hAnsi="ＭＳ ゴシック" w:hint="eastAsia"/>
          <w:color w:val="000000" w:themeColor="text1"/>
          <w:szCs w:val="21"/>
        </w:rPr>
        <w:t>条</w:t>
      </w:r>
      <w:r w:rsidR="001878E1" w:rsidRPr="00C95536">
        <w:rPr>
          <w:rFonts w:ascii="ＭＳ ゴシック" w:eastAsia="ＭＳ ゴシック" w:hAnsi="ＭＳ ゴシック" w:hint="eastAsia"/>
          <w:color w:val="000000" w:themeColor="text1"/>
          <w:szCs w:val="21"/>
        </w:rPr>
        <w:t xml:space="preserve">　甲又は乙は、</w:t>
      </w:r>
      <w:r w:rsidRPr="00C95536">
        <w:rPr>
          <w:rFonts w:ascii="ＭＳ ゴシック" w:eastAsia="ＭＳ ゴシック" w:hAnsi="ＭＳ ゴシック" w:hint="eastAsia"/>
          <w:color w:val="000000" w:themeColor="text1"/>
          <w:szCs w:val="21"/>
        </w:rPr>
        <w:t>任意後見監督人が選任される</w:t>
      </w:r>
      <w:r w:rsidR="001878E1" w:rsidRPr="00C95536">
        <w:rPr>
          <w:rFonts w:ascii="ＭＳ ゴシック" w:eastAsia="ＭＳ ゴシック" w:hAnsi="ＭＳ ゴシック" w:hint="eastAsia"/>
          <w:color w:val="000000" w:themeColor="text1"/>
          <w:szCs w:val="21"/>
        </w:rPr>
        <w:t>までの間</w:t>
      </w:r>
      <w:r w:rsidRPr="00C95536">
        <w:rPr>
          <w:rFonts w:ascii="ＭＳ ゴシック" w:eastAsia="ＭＳ ゴシック" w:hAnsi="ＭＳ ゴシック" w:hint="eastAsia"/>
          <w:color w:val="000000" w:themeColor="text1"/>
          <w:szCs w:val="21"/>
        </w:rPr>
        <w:t>は、</w:t>
      </w:r>
      <w:r w:rsidR="001878E1" w:rsidRPr="00C95536">
        <w:rPr>
          <w:rFonts w:ascii="ＭＳ ゴシック" w:eastAsia="ＭＳ ゴシック" w:hAnsi="ＭＳ ゴシック" w:hint="eastAsia"/>
          <w:color w:val="000000" w:themeColor="text1"/>
          <w:szCs w:val="21"/>
        </w:rPr>
        <w:t>いつでも</w:t>
      </w:r>
      <w:r w:rsidRPr="00C95536">
        <w:rPr>
          <w:rFonts w:ascii="ＭＳ ゴシック" w:eastAsia="ＭＳ ゴシック" w:hAnsi="ＭＳ ゴシック" w:hint="eastAsia"/>
          <w:color w:val="000000" w:themeColor="text1"/>
          <w:szCs w:val="21"/>
        </w:rPr>
        <w:t>公証人の認証を受けた書面によ</w:t>
      </w:r>
      <w:r w:rsidR="001878E1" w:rsidRPr="00C95536">
        <w:rPr>
          <w:rFonts w:ascii="ＭＳ ゴシック" w:eastAsia="ＭＳ ゴシック" w:hAnsi="ＭＳ ゴシック" w:hint="eastAsia"/>
          <w:color w:val="000000" w:themeColor="text1"/>
          <w:szCs w:val="21"/>
        </w:rPr>
        <w:t>って</w:t>
      </w:r>
      <w:r w:rsidRPr="00C95536">
        <w:rPr>
          <w:rFonts w:ascii="ＭＳ ゴシック" w:eastAsia="ＭＳ ゴシック" w:hAnsi="ＭＳ ゴシック" w:hint="eastAsia"/>
          <w:color w:val="000000" w:themeColor="text1"/>
          <w:szCs w:val="21"/>
        </w:rPr>
        <w:t>、</w:t>
      </w:r>
      <w:r w:rsidR="001878E1" w:rsidRPr="00C95536">
        <w:rPr>
          <w:rFonts w:ascii="ＭＳ ゴシック" w:eastAsia="ＭＳ ゴシック" w:hAnsi="ＭＳ ゴシック" w:hint="eastAsia"/>
          <w:color w:val="000000" w:themeColor="text1"/>
          <w:szCs w:val="21"/>
        </w:rPr>
        <w:t>本</w:t>
      </w:r>
      <w:r w:rsidRPr="00C95536">
        <w:rPr>
          <w:rFonts w:ascii="ＭＳ ゴシック" w:eastAsia="ＭＳ ゴシック" w:hAnsi="ＭＳ ゴシック" w:hint="eastAsia"/>
          <w:color w:val="000000" w:themeColor="text1"/>
          <w:szCs w:val="21"/>
        </w:rPr>
        <w:t>契約を解除</w:t>
      </w:r>
      <w:r w:rsidR="001878E1" w:rsidRPr="00C95536">
        <w:rPr>
          <w:rFonts w:ascii="ＭＳ ゴシック" w:eastAsia="ＭＳ ゴシック" w:hAnsi="ＭＳ ゴシック" w:hint="eastAsia"/>
          <w:color w:val="000000" w:themeColor="text1"/>
          <w:szCs w:val="21"/>
        </w:rPr>
        <w:t>することがで</w:t>
      </w:r>
      <w:r w:rsidRPr="00C95536">
        <w:rPr>
          <w:rFonts w:ascii="ＭＳ ゴシック" w:eastAsia="ＭＳ ゴシック" w:hAnsi="ＭＳ ゴシック" w:hint="eastAsia"/>
          <w:color w:val="000000" w:themeColor="text1"/>
          <w:szCs w:val="21"/>
        </w:rPr>
        <w:t>きる。</w:t>
      </w:r>
      <w:r w:rsidR="00B07CE3" w:rsidRPr="00C95536">
        <w:rPr>
          <w:rFonts w:ascii="ＭＳ ゴシック" w:eastAsia="ＭＳ ゴシック" w:hAnsi="ＭＳ ゴシック" w:hint="eastAsia"/>
          <w:color w:val="000000" w:themeColor="text1"/>
          <w:szCs w:val="21"/>
        </w:rPr>
        <w:t>この場合</w:t>
      </w:r>
      <w:r w:rsidR="00B07CE3" w:rsidRPr="00C95536">
        <w:rPr>
          <w:rFonts w:ascii="ＭＳ ゴシック" w:eastAsia="ＭＳ ゴシック" w:hAnsi="ＭＳ ゴシック"/>
          <w:color w:val="000000" w:themeColor="text1"/>
          <w:szCs w:val="21"/>
        </w:rPr>
        <w:t>、</w:t>
      </w:r>
      <w:r w:rsidR="00B07CE3" w:rsidRPr="00C95536">
        <w:rPr>
          <w:rFonts w:ascii="ＭＳ ゴシック" w:eastAsia="ＭＳ ゴシック" w:hAnsi="ＭＳ ゴシック" w:hint="eastAsia"/>
          <w:color w:val="000000" w:themeColor="text1"/>
          <w:szCs w:val="21"/>
        </w:rPr>
        <w:t>第</w:t>
      </w:r>
      <w:r w:rsidR="00B07CE3" w:rsidRPr="00C95536">
        <w:rPr>
          <w:rFonts w:ascii="ＭＳ ゴシック" w:eastAsia="ＭＳ ゴシック" w:hAnsi="ＭＳ ゴシック"/>
          <w:color w:val="000000" w:themeColor="text1"/>
          <w:szCs w:val="21"/>
        </w:rPr>
        <w:t>一</w:t>
      </w:r>
      <w:r w:rsidR="00B07CE3" w:rsidRPr="00C95536">
        <w:rPr>
          <w:rFonts w:ascii="ＭＳ ゴシック" w:eastAsia="ＭＳ ゴシック" w:hAnsi="ＭＳ ゴシック" w:hint="eastAsia"/>
          <w:color w:val="000000" w:themeColor="text1"/>
          <w:szCs w:val="21"/>
        </w:rPr>
        <w:t>の委任</w:t>
      </w:r>
      <w:r w:rsidR="00B07CE3" w:rsidRPr="00C95536">
        <w:rPr>
          <w:rFonts w:ascii="ＭＳ ゴシック" w:eastAsia="ＭＳ ゴシック" w:hAnsi="ＭＳ ゴシック"/>
          <w:color w:val="000000" w:themeColor="text1"/>
          <w:szCs w:val="21"/>
        </w:rPr>
        <w:t>契約についても解除するものとする。</w:t>
      </w:r>
    </w:p>
    <w:p w:rsidR="00FC5D7B" w:rsidRPr="00C95536" w:rsidRDefault="00FC5D7B" w:rsidP="00072BD1">
      <w:pPr>
        <w:snapToGrid w:val="0"/>
        <w:ind w:left="210" w:hangingChars="100" w:hanging="21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２</w:t>
      </w:r>
      <w:r w:rsidRPr="00C95536">
        <w:rPr>
          <w:rFonts w:ascii="ＭＳ ゴシック" w:eastAsia="ＭＳ ゴシック" w:hAnsi="ＭＳ ゴシック"/>
          <w:color w:val="000000" w:themeColor="text1"/>
          <w:szCs w:val="21"/>
        </w:rPr>
        <w:t xml:space="preserve">　甲又は乙は、任意後見監督人が選任された後は、正当な事由がある場合に限り、家庭裁判所の許可を得て、本契約を解除することができる。</w:t>
      </w:r>
    </w:p>
    <w:p w:rsidR="001878E1" w:rsidRPr="00C95536" w:rsidRDefault="001878E1" w:rsidP="00072BD1">
      <w:pPr>
        <w:snapToGrid w:val="0"/>
        <w:ind w:left="458" w:hangingChars="218" w:hanging="458"/>
        <w:rPr>
          <w:rFonts w:ascii="ＭＳ ゴシック" w:eastAsia="ＭＳ ゴシック" w:hAnsi="ＭＳ ゴシック"/>
          <w:color w:val="000000" w:themeColor="text1"/>
          <w:szCs w:val="21"/>
        </w:rPr>
      </w:pPr>
    </w:p>
    <w:p w:rsidR="001878E1" w:rsidRPr="00C95536" w:rsidRDefault="001878E1" w:rsidP="00072BD1">
      <w:pPr>
        <w:snapToGrid w:val="0"/>
        <w:ind w:left="458" w:hangingChars="218" w:hanging="458"/>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lastRenderedPageBreak/>
        <w:t>（契約の終了）</w:t>
      </w:r>
    </w:p>
    <w:p w:rsidR="00AC0E0D" w:rsidRPr="00C95536" w:rsidRDefault="008C621F" w:rsidP="00072BD1">
      <w:pPr>
        <w:snapToGrid w:val="0"/>
        <w:ind w:left="458" w:hangingChars="218" w:hanging="458"/>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第</w:t>
      </w:r>
      <w:r w:rsidR="001878E1" w:rsidRPr="00C95536">
        <w:rPr>
          <w:rFonts w:ascii="ＭＳ ゴシック" w:eastAsia="ＭＳ ゴシック" w:hAnsi="ＭＳ ゴシック" w:hint="eastAsia"/>
          <w:color w:val="000000" w:themeColor="text1"/>
          <w:szCs w:val="21"/>
        </w:rPr>
        <w:t>１０</w:t>
      </w:r>
      <w:r w:rsidRPr="00C95536">
        <w:rPr>
          <w:rFonts w:ascii="ＭＳ ゴシック" w:eastAsia="ＭＳ ゴシック" w:hAnsi="ＭＳ ゴシック" w:hint="eastAsia"/>
          <w:color w:val="000000" w:themeColor="text1"/>
          <w:szCs w:val="21"/>
        </w:rPr>
        <w:t>条</w:t>
      </w:r>
      <w:r w:rsidR="00AC0E0D" w:rsidRPr="00C95536">
        <w:rPr>
          <w:rFonts w:ascii="ＭＳ ゴシック" w:eastAsia="ＭＳ ゴシック" w:hAnsi="ＭＳ ゴシック" w:hint="eastAsia"/>
          <w:color w:val="000000" w:themeColor="text1"/>
          <w:szCs w:val="21"/>
        </w:rPr>
        <w:t xml:space="preserve">　</w:t>
      </w:r>
      <w:r w:rsidRPr="00C95536">
        <w:rPr>
          <w:rFonts w:ascii="ＭＳ ゴシック" w:eastAsia="ＭＳ ゴシック" w:hAnsi="ＭＳ ゴシック" w:hint="eastAsia"/>
          <w:color w:val="000000" w:themeColor="text1"/>
          <w:szCs w:val="21"/>
        </w:rPr>
        <w:t>本</w:t>
      </w:r>
      <w:r w:rsidR="003C300B" w:rsidRPr="00C95536">
        <w:rPr>
          <w:rFonts w:ascii="ＭＳ ゴシック" w:eastAsia="ＭＳ ゴシック" w:hAnsi="ＭＳ ゴシック" w:hint="eastAsia"/>
          <w:color w:val="000000" w:themeColor="text1"/>
          <w:szCs w:val="21"/>
        </w:rPr>
        <w:t>任意後見</w:t>
      </w:r>
      <w:r w:rsidRPr="00C95536">
        <w:rPr>
          <w:rFonts w:ascii="ＭＳ ゴシック" w:eastAsia="ＭＳ ゴシック" w:hAnsi="ＭＳ ゴシック" w:hint="eastAsia"/>
          <w:color w:val="000000" w:themeColor="text1"/>
          <w:szCs w:val="21"/>
        </w:rPr>
        <w:t>契約は、</w:t>
      </w:r>
      <w:r w:rsidR="00AC0E0D" w:rsidRPr="00C95536">
        <w:rPr>
          <w:rFonts w:ascii="ＭＳ ゴシック" w:eastAsia="ＭＳ ゴシック" w:hAnsi="ＭＳ ゴシック" w:hint="eastAsia"/>
          <w:color w:val="000000" w:themeColor="text1"/>
          <w:szCs w:val="21"/>
        </w:rPr>
        <w:t>次の場合に終了する。</w:t>
      </w:r>
    </w:p>
    <w:p w:rsidR="00AC0E0D" w:rsidRPr="00C95536" w:rsidRDefault="008C621F" w:rsidP="00072BD1">
      <w:pPr>
        <w:numPr>
          <w:ilvl w:val="0"/>
          <w:numId w:val="21"/>
        </w:numPr>
        <w:snapToGrid w:val="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甲</w:t>
      </w:r>
      <w:r w:rsidR="00AC0E0D" w:rsidRPr="00C95536">
        <w:rPr>
          <w:rFonts w:ascii="ＭＳ ゴシック" w:eastAsia="ＭＳ ゴシック" w:hAnsi="ＭＳ ゴシック" w:hint="eastAsia"/>
          <w:color w:val="000000" w:themeColor="text1"/>
          <w:szCs w:val="21"/>
        </w:rPr>
        <w:t>又</w:t>
      </w:r>
      <w:r w:rsidRPr="00C95536">
        <w:rPr>
          <w:rFonts w:ascii="ＭＳ ゴシック" w:eastAsia="ＭＳ ゴシック" w:hAnsi="ＭＳ ゴシック" w:hint="eastAsia"/>
          <w:color w:val="000000" w:themeColor="text1"/>
          <w:szCs w:val="21"/>
        </w:rPr>
        <w:t>は乙が、死亡</w:t>
      </w:r>
      <w:r w:rsidR="00E23130" w:rsidRPr="00C95536">
        <w:rPr>
          <w:rFonts w:ascii="ＭＳ ゴシック" w:eastAsia="ＭＳ ゴシック" w:hAnsi="ＭＳ ゴシック" w:hint="eastAsia"/>
          <w:color w:val="000000" w:themeColor="text1"/>
          <w:szCs w:val="21"/>
        </w:rPr>
        <w:t>し</w:t>
      </w:r>
      <w:r w:rsidR="00AC0E0D" w:rsidRPr="00C95536">
        <w:rPr>
          <w:rFonts w:ascii="ＭＳ ゴシック" w:eastAsia="ＭＳ ゴシック" w:hAnsi="ＭＳ ゴシック" w:hint="eastAsia"/>
          <w:color w:val="000000" w:themeColor="text1"/>
          <w:szCs w:val="21"/>
        </w:rPr>
        <w:t>又</w:t>
      </w:r>
      <w:r w:rsidRPr="00C95536">
        <w:rPr>
          <w:rFonts w:ascii="ＭＳ ゴシック" w:eastAsia="ＭＳ ゴシック" w:hAnsi="ＭＳ ゴシック" w:hint="eastAsia"/>
          <w:color w:val="000000" w:themeColor="text1"/>
          <w:szCs w:val="21"/>
        </w:rPr>
        <w:t>は破産</w:t>
      </w:r>
      <w:r w:rsidR="00AC0E0D" w:rsidRPr="00C95536">
        <w:rPr>
          <w:rFonts w:ascii="ＭＳ ゴシック" w:eastAsia="ＭＳ ゴシック" w:hAnsi="ＭＳ ゴシック" w:hint="eastAsia"/>
          <w:color w:val="000000" w:themeColor="text1"/>
          <w:szCs w:val="21"/>
        </w:rPr>
        <w:t>手続開始決定を受けたと</w:t>
      </w:r>
      <w:r w:rsidR="00927FD6" w:rsidRPr="00C95536">
        <w:rPr>
          <w:rFonts w:ascii="ＭＳ ゴシック" w:eastAsia="ＭＳ ゴシック" w:hAnsi="ＭＳ ゴシック" w:hint="eastAsia"/>
          <w:color w:val="000000" w:themeColor="text1"/>
          <w:szCs w:val="21"/>
        </w:rPr>
        <w:t>き</w:t>
      </w:r>
    </w:p>
    <w:p w:rsidR="00AC0E0D" w:rsidRPr="00C95536" w:rsidRDefault="008C621F" w:rsidP="000110AC">
      <w:pPr>
        <w:numPr>
          <w:ilvl w:val="0"/>
          <w:numId w:val="21"/>
        </w:numPr>
        <w:snapToGrid w:val="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乙が後見開始の審判を受け</w:t>
      </w:r>
      <w:r w:rsidR="00072BD1" w:rsidRPr="00C95536">
        <w:rPr>
          <w:rFonts w:ascii="ＭＳ ゴシック" w:eastAsia="ＭＳ ゴシック" w:hAnsi="ＭＳ ゴシック" w:hint="eastAsia"/>
          <w:color w:val="000000" w:themeColor="text1"/>
          <w:szCs w:val="21"/>
        </w:rPr>
        <w:t>、又は</w:t>
      </w:r>
      <w:r w:rsidR="000110AC" w:rsidRPr="00C95536">
        <w:rPr>
          <w:rFonts w:ascii="ＭＳ ゴシック" w:eastAsia="ＭＳ ゴシック" w:hAnsi="ＭＳ ゴシック" w:hint="eastAsia"/>
          <w:color w:val="000000" w:themeColor="text1"/>
          <w:szCs w:val="21"/>
        </w:rPr>
        <w:t>任意後見人を解任されたとき</w:t>
      </w:r>
    </w:p>
    <w:p w:rsidR="00AC0E0D" w:rsidRPr="00C95536" w:rsidRDefault="008C621F" w:rsidP="00072BD1">
      <w:pPr>
        <w:numPr>
          <w:ilvl w:val="0"/>
          <w:numId w:val="21"/>
        </w:numPr>
        <w:snapToGrid w:val="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甲が</w:t>
      </w:r>
      <w:r w:rsidR="00AC0E0D" w:rsidRPr="00C95536">
        <w:rPr>
          <w:rFonts w:ascii="ＭＳ ゴシック" w:eastAsia="ＭＳ ゴシック" w:hAnsi="ＭＳ ゴシック" w:hint="eastAsia"/>
          <w:color w:val="000000" w:themeColor="text1"/>
          <w:szCs w:val="21"/>
        </w:rPr>
        <w:t>任意後見監督人選任後に法定後見（</w:t>
      </w:r>
      <w:r w:rsidRPr="00C95536">
        <w:rPr>
          <w:rFonts w:ascii="ＭＳ ゴシック" w:eastAsia="ＭＳ ゴシック" w:hAnsi="ＭＳ ゴシック" w:hint="eastAsia"/>
          <w:color w:val="000000" w:themeColor="text1"/>
          <w:szCs w:val="21"/>
        </w:rPr>
        <w:t>後見</w:t>
      </w:r>
      <w:r w:rsidR="00AC0E0D" w:rsidRPr="00C95536">
        <w:rPr>
          <w:rFonts w:ascii="ＭＳ ゴシック" w:eastAsia="ＭＳ ゴシック" w:hAnsi="ＭＳ ゴシック" w:hint="eastAsia"/>
          <w:color w:val="000000" w:themeColor="text1"/>
          <w:szCs w:val="21"/>
        </w:rPr>
        <w:t>・保佐・</w:t>
      </w:r>
      <w:r w:rsidRPr="00C95536">
        <w:rPr>
          <w:rFonts w:ascii="ＭＳ ゴシック" w:eastAsia="ＭＳ ゴシック" w:hAnsi="ＭＳ ゴシック" w:hint="eastAsia"/>
          <w:color w:val="000000" w:themeColor="text1"/>
          <w:szCs w:val="21"/>
        </w:rPr>
        <w:t>補助</w:t>
      </w:r>
      <w:r w:rsidR="00AC0E0D" w:rsidRPr="00C95536">
        <w:rPr>
          <w:rFonts w:ascii="ＭＳ ゴシック" w:eastAsia="ＭＳ ゴシック" w:hAnsi="ＭＳ ゴシック" w:hint="eastAsia"/>
          <w:color w:val="000000" w:themeColor="text1"/>
          <w:szCs w:val="21"/>
        </w:rPr>
        <w:t>）</w:t>
      </w:r>
      <w:r w:rsidRPr="00C95536">
        <w:rPr>
          <w:rFonts w:ascii="ＭＳ ゴシック" w:eastAsia="ＭＳ ゴシック" w:hAnsi="ＭＳ ゴシック" w:hint="eastAsia"/>
          <w:color w:val="000000" w:themeColor="text1"/>
          <w:szCs w:val="21"/>
        </w:rPr>
        <w:t>開始の審判を受けたとき</w:t>
      </w:r>
    </w:p>
    <w:p w:rsidR="008C621F" w:rsidRPr="00C95536" w:rsidRDefault="00AC0E0D" w:rsidP="00072BD1">
      <w:pPr>
        <w:numPr>
          <w:ilvl w:val="0"/>
          <w:numId w:val="21"/>
        </w:numPr>
        <w:snapToGrid w:val="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本任意後見契約が解除されたとき</w:t>
      </w:r>
    </w:p>
    <w:p w:rsidR="008C621F" w:rsidRPr="00C95536" w:rsidRDefault="00AC0E0D" w:rsidP="00302CF4">
      <w:pPr>
        <w:snapToGrid w:val="0"/>
        <w:ind w:left="210" w:hangingChars="100" w:hanging="21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２　任意後見監督人が選任された後に前項各号の事由が生じた場合、甲又は乙は、速やかにその旨を任意後見監督人に通知するものとする。</w:t>
      </w:r>
    </w:p>
    <w:p w:rsidR="00AC0E0D" w:rsidRPr="00C95536" w:rsidRDefault="000F4FD8" w:rsidP="00302CF4">
      <w:pPr>
        <w:snapToGrid w:val="0"/>
        <w:ind w:left="210" w:hangingChars="100" w:hanging="21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３　任意後見監督人が選任された後に第１項</w:t>
      </w:r>
      <w:r w:rsidR="00AC0E0D" w:rsidRPr="00C95536">
        <w:rPr>
          <w:rFonts w:ascii="ＭＳ ゴシック" w:eastAsia="ＭＳ ゴシック" w:hAnsi="ＭＳ ゴシック" w:hint="eastAsia"/>
          <w:color w:val="000000" w:themeColor="text1"/>
          <w:szCs w:val="21"/>
        </w:rPr>
        <w:t>各号の事由が生じた場合、甲又は乙は、速やかに任意後見契約の終了の登記を申請しなければならない。</w:t>
      </w:r>
    </w:p>
    <w:p w:rsidR="00872CC0" w:rsidRPr="00C95536" w:rsidRDefault="00872CC0" w:rsidP="00072BD1">
      <w:pPr>
        <w:snapToGrid w:val="0"/>
        <w:ind w:left="458" w:hangingChars="218" w:hanging="458"/>
        <w:rPr>
          <w:rFonts w:ascii="ＭＳ ゴシック" w:eastAsia="ＭＳ ゴシック" w:hAnsi="ＭＳ ゴシック"/>
          <w:color w:val="000000" w:themeColor="text1"/>
          <w:szCs w:val="21"/>
        </w:rPr>
      </w:pPr>
    </w:p>
    <w:p w:rsidR="00872CC0" w:rsidRPr="00C95536" w:rsidRDefault="00872CC0" w:rsidP="00872CC0">
      <w:pPr>
        <w:snapToGrid w:val="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w:t>
      </w:r>
      <w:r w:rsidRPr="00C95536">
        <w:rPr>
          <w:rFonts w:ascii="ＭＳ ゴシック" w:eastAsia="ＭＳ ゴシック" w:hAnsi="ＭＳ ゴシック"/>
          <w:color w:val="000000" w:themeColor="text1"/>
          <w:szCs w:val="21"/>
        </w:rPr>
        <w:t>守秘義務）</w:t>
      </w:r>
    </w:p>
    <w:p w:rsidR="00AD026D" w:rsidRPr="00C95536" w:rsidRDefault="00872CC0" w:rsidP="008D5A24">
      <w:pPr>
        <w:snapToGrid w:val="0"/>
        <w:ind w:left="210" w:hangingChars="100" w:hanging="21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第１１</w:t>
      </w:r>
      <w:r w:rsidRPr="00C95536">
        <w:rPr>
          <w:rFonts w:ascii="ＭＳ ゴシック" w:eastAsia="ＭＳ ゴシック" w:hAnsi="ＭＳ ゴシック"/>
          <w:color w:val="000000" w:themeColor="text1"/>
          <w:szCs w:val="21"/>
        </w:rPr>
        <w:t xml:space="preserve">条　</w:t>
      </w:r>
      <w:r w:rsidRPr="00C95536">
        <w:rPr>
          <w:rFonts w:ascii="ＭＳ ゴシック" w:eastAsia="ＭＳ ゴシック" w:hAnsi="ＭＳ ゴシック" w:hint="eastAsia"/>
          <w:color w:val="000000" w:themeColor="text1"/>
          <w:szCs w:val="21"/>
        </w:rPr>
        <w:t>乙は</w:t>
      </w:r>
      <w:r w:rsidRPr="00C95536">
        <w:rPr>
          <w:rFonts w:ascii="ＭＳ ゴシック" w:eastAsia="ＭＳ ゴシック" w:hAnsi="ＭＳ ゴシック"/>
          <w:color w:val="000000" w:themeColor="text1"/>
          <w:szCs w:val="21"/>
        </w:rPr>
        <w:t>、本</w:t>
      </w:r>
      <w:r w:rsidRPr="00C95536">
        <w:rPr>
          <w:rFonts w:ascii="ＭＳ ゴシック" w:eastAsia="ＭＳ ゴシック" w:hAnsi="ＭＳ ゴシック" w:hint="eastAsia"/>
          <w:color w:val="000000" w:themeColor="text1"/>
          <w:szCs w:val="21"/>
        </w:rPr>
        <w:t>任意後見</w:t>
      </w:r>
      <w:r w:rsidRPr="00C95536">
        <w:rPr>
          <w:rFonts w:ascii="ＭＳ ゴシック" w:eastAsia="ＭＳ ゴシック" w:hAnsi="ＭＳ ゴシック"/>
          <w:color w:val="000000" w:themeColor="text1"/>
          <w:szCs w:val="21"/>
        </w:rPr>
        <w:t>契約</w:t>
      </w:r>
      <w:r w:rsidRPr="00C95536">
        <w:rPr>
          <w:rFonts w:ascii="ＭＳ ゴシック" w:eastAsia="ＭＳ ゴシック" w:hAnsi="ＭＳ ゴシック" w:hint="eastAsia"/>
          <w:color w:val="000000" w:themeColor="text1"/>
          <w:szCs w:val="21"/>
        </w:rPr>
        <w:t>に関し知り得た</w:t>
      </w:r>
      <w:r w:rsidRPr="00C95536">
        <w:rPr>
          <w:rFonts w:ascii="ＭＳ ゴシック" w:eastAsia="ＭＳ ゴシック" w:hAnsi="ＭＳ ゴシック"/>
          <w:color w:val="000000" w:themeColor="text1"/>
          <w:szCs w:val="21"/>
        </w:rPr>
        <w:t>甲の秘密を</w:t>
      </w:r>
      <w:r w:rsidRPr="00C95536">
        <w:rPr>
          <w:rFonts w:ascii="ＭＳ ゴシック" w:eastAsia="ＭＳ ゴシック" w:hAnsi="ＭＳ ゴシック" w:hint="eastAsia"/>
          <w:color w:val="000000" w:themeColor="text1"/>
          <w:szCs w:val="21"/>
        </w:rPr>
        <w:t>、正当な</w:t>
      </w:r>
      <w:r w:rsidRPr="00C95536">
        <w:rPr>
          <w:rFonts w:ascii="ＭＳ ゴシック" w:eastAsia="ＭＳ ゴシック" w:hAnsi="ＭＳ ゴシック"/>
          <w:color w:val="000000" w:themeColor="text1"/>
          <w:szCs w:val="21"/>
        </w:rPr>
        <w:t>理由</w:t>
      </w:r>
      <w:r w:rsidRPr="00C95536">
        <w:rPr>
          <w:rFonts w:ascii="ＭＳ ゴシック" w:eastAsia="ＭＳ ゴシック" w:hAnsi="ＭＳ ゴシック" w:hint="eastAsia"/>
          <w:color w:val="000000" w:themeColor="text1"/>
          <w:szCs w:val="21"/>
        </w:rPr>
        <w:t>なく第三者に</w:t>
      </w:r>
      <w:r w:rsidRPr="00C95536">
        <w:rPr>
          <w:rFonts w:ascii="ＭＳ ゴシック" w:eastAsia="ＭＳ ゴシック" w:hAnsi="ＭＳ ゴシック"/>
          <w:color w:val="000000" w:themeColor="text1"/>
          <w:szCs w:val="21"/>
        </w:rPr>
        <w:t>漏らしてはならない。</w:t>
      </w:r>
      <w:r w:rsidR="00642BB8" w:rsidRPr="00C95536">
        <w:rPr>
          <w:rFonts w:ascii="ＭＳ ゴシック" w:eastAsia="ＭＳ ゴシック" w:hAnsi="ＭＳ ゴシック" w:hint="eastAsia"/>
          <w:color w:val="000000" w:themeColor="text1"/>
          <w:szCs w:val="21"/>
        </w:rPr>
        <w:t>但し、</w:t>
      </w:r>
      <w:r w:rsidR="00B07CE3" w:rsidRPr="00C95536">
        <w:rPr>
          <w:rFonts w:ascii="ＭＳ ゴシック" w:eastAsia="ＭＳ ゴシック" w:hAnsi="ＭＳ ゴシック" w:hint="eastAsia"/>
          <w:color w:val="000000" w:themeColor="text1"/>
          <w:szCs w:val="21"/>
        </w:rPr>
        <w:t>第</w:t>
      </w:r>
      <w:r w:rsidR="00B07CE3" w:rsidRPr="00C95536">
        <w:rPr>
          <w:rFonts w:ascii="ＭＳ ゴシック" w:eastAsia="ＭＳ ゴシック" w:hAnsi="ＭＳ ゴシック"/>
          <w:color w:val="000000" w:themeColor="text1"/>
          <w:szCs w:val="21"/>
        </w:rPr>
        <w:t>２条</w:t>
      </w:r>
      <w:r w:rsidR="00B07CE3" w:rsidRPr="00C95536">
        <w:rPr>
          <w:rFonts w:ascii="ＭＳ ゴシック" w:eastAsia="ＭＳ ゴシック" w:hAnsi="ＭＳ ゴシック" w:hint="eastAsia"/>
          <w:color w:val="000000" w:themeColor="text1"/>
          <w:szCs w:val="21"/>
        </w:rPr>
        <w:t>第３</w:t>
      </w:r>
      <w:r w:rsidR="00B07CE3" w:rsidRPr="00C95536">
        <w:rPr>
          <w:rFonts w:ascii="ＭＳ ゴシック" w:eastAsia="ＭＳ ゴシック" w:hAnsi="ＭＳ ゴシック"/>
          <w:color w:val="000000" w:themeColor="text1"/>
          <w:szCs w:val="21"/>
        </w:rPr>
        <w:t>項の</w:t>
      </w:r>
      <w:r w:rsidR="00B07CE3" w:rsidRPr="00C95536">
        <w:rPr>
          <w:rFonts w:ascii="ＭＳ ゴシック" w:eastAsia="ＭＳ ゴシック" w:hAnsi="ＭＳ ゴシック" w:hint="eastAsia"/>
          <w:color w:val="000000" w:themeColor="text1"/>
          <w:szCs w:val="21"/>
        </w:rPr>
        <w:t>ヒルフェ</w:t>
      </w:r>
      <w:r w:rsidR="00B07CE3" w:rsidRPr="00C95536">
        <w:rPr>
          <w:rFonts w:ascii="ＭＳ ゴシック" w:eastAsia="ＭＳ ゴシック" w:hAnsi="ＭＳ ゴシック"/>
          <w:color w:val="000000" w:themeColor="text1"/>
          <w:szCs w:val="21"/>
        </w:rPr>
        <w:t>の</w:t>
      </w:r>
      <w:r w:rsidR="00B07CE3" w:rsidRPr="00C95536">
        <w:rPr>
          <w:rFonts w:ascii="ＭＳ ゴシック" w:eastAsia="ＭＳ ゴシック" w:hAnsi="ＭＳ ゴシック" w:hint="eastAsia"/>
          <w:color w:val="000000" w:themeColor="text1"/>
          <w:szCs w:val="21"/>
        </w:rPr>
        <w:t>指導</w:t>
      </w:r>
      <w:r w:rsidR="00B07CE3" w:rsidRPr="00C95536">
        <w:rPr>
          <w:rFonts w:ascii="ＭＳ ゴシック" w:eastAsia="ＭＳ ゴシック" w:hAnsi="ＭＳ ゴシック"/>
          <w:color w:val="000000" w:themeColor="text1"/>
          <w:szCs w:val="21"/>
        </w:rPr>
        <w:t>・支援を</w:t>
      </w:r>
      <w:r w:rsidR="00B07CE3" w:rsidRPr="00C95536">
        <w:rPr>
          <w:rFonts w:ascii="ＭＳ ゴシック" w:eastAsia="ＭＳ ゴシック" w:hAnsi="ＭＳ ゴシック" w:hint="eastAsia"/>
          <w:color w:val="000000" w:themeColor="text1"/>
          <w:szCs w:val="21"/>
        </w:rPr>
        <w:t>受け</w:t>
      </w:r>
      <w:r w:rsidR="00642BB8" w:rsidRPr="00C95536">
        <w:rPr>
          <w:rFonts w:ascii="ＭＳ ゴシック" w:eastAsia="ＭＳ ゴシック" w:hAnsi="ＭＳ ゴシック" w:hint="eastAsia"/>
          <w:color w:val="000000" w:themeColor="text1"/>
          <w:szCs w:val="21"/>
        </w:rPr>
        <w:t>る</w:t>
      </w:r>
      <w:r w:rsidR="00B07CE3" w:rsidRPr="00C95536">
        <w:rPr>
          <w:rFonts w:ascii="ＭＳ ゴシック" w:eastAsia="ＭＳ ゴシック" w:hAnsi="ＭＳ ゴシック"/>
          <w:color w:val="000000" w:themeColor="text1"/>
          <w:szCs w:val="21"/>
        </w:rPr>
        <w:t>場合を除く。</w:t>
      </w:r>
    </w:p>
    <w:p w:rsidR="004576A5" w:rsidRPr="00C95536" w:rsidRDefault="004576A5" w:rsidP="004576A5">
      <w:pPr>
        <w:rPr>
          <w:rFonts w:ascii="ＭＳ ゴシック" w:eastAsia="ＭＳ ゴシック" w:hAnsi="ＭＳ ゴシック"/>
          <w:color w:val="000000" w:themeColor="text1"/>
          <w:sz w:val="22"/>
          <w:szCs w:val="22"/>
        </w:rPr>
      </w:pPr>
      <w:r w:rsidRPr="00C95536">
        <w:rPr>
          <w:color w:val="000000" w:themeColor="text1"/>
        </w:rPr>
        <w:br w:type="page"/>
      </w:r>
      <w:r w:rsidRPr="00C95536">
        <w:rPr>
          <w:rFonts w:ascii="ＭＳ ゴシック" w:eastAsia="ＭＳ ゴシック" w:hAnsi="ＭＳ ゴシック" w:hint="eastAsia"/>
          <w:color w:val="000000" w:themeColor="text1"/>
          <w:sz w:val="22"/>
          <w:szCs w:val="22"/>
        </w:rPr>
        <w:lastRenderedPageBreak/>
        <w:t>（別紙）「報告に関する特約」</w:t>
      </w:r>
    </w:p>
    <w:p w:rsidR="00061154" w:rsidRPr="00C95536" w:rsidRDefault="00061154" w:rsidP="004576A5">
      <w:pPr>
        <w:rPr>
          <w:rFonts w:ascii="ＭＳ ゴシック" w:eastAsia="ＭＳ ゴシック" w:hAnsi="ＭＳ ゴシック"/>
          <w:b/>
          <w:color w:val="000000" w:themeColor="text1"/>
          <w:sz w:val="32"/>
          <w:szCs w:val="32"/>
        </w:rPr>
      </w:pPr>
    </w:p>
    <w:p w:rsidR="004576A5" w:rsidRPr="00C95536" w:rsidRDefault="004576A5" w:rsidP="004576A5">
      <w:pPr>
        <w:jc w:val="center"/>
        <w:rPr>
          <w:rFonts w:ascii="ＭＳ ゴシック" w:eastAsia="ＭＳ ゴシック" w:hAnsi="ＭＳ ゴシック"/>
          <w:b/>
          <w:color w:val="000000" w:themeColor="text1"/>
          <w:sz w:val="32"/>
          <w:szCs w:val="32"/>
        </w:rPr>
      </w:pPr>
      <w:r w:rsidRPr="00C95536">
        <w:rPr>
          <w:rFonts w:ascii="ＭＳ ゴシック" w:eastAsia="ＭＳ ゴシック" w:hAnsi="ＭＳ ゴシック" w:hint="eastAsia"/>
          <w:b/>
          <w:color w:val="000000" w:themeColor="text1"/>
          <w:sz w:val="32"/>
          <w:szCs w:val="32"/>
        </w:rPr>
        <w:t xml:space="preserve">　任意後見事務の報告に関する特約</w:t>
      </w:r>
    </w:p>
    <w:p w:rsidR="004576A5" w:rsidRPr="00C95536" w:rsidRDefault="004576A5" w:rsidP="004576A5">
      <w:pPr>
        <w:spacing w:line="240" w:lineRule="auto"/>
        <w:rPr>
          <w:rFonts w:ascii="ＭＳ ゴシック" w:eastAsia="ＭＳ ゴシック" w:hAnsi="ＭＳ ゴシック"/>
          <w:color w:val="000000" w:themeColor="text1"/>
          <w:sz w:val="24"/>
          <w:szCs w:val="24"/>
        </w:rPr>
      </w:pPr>
    </w:p>
    <w:p w:rsidR="004576A5" w:rsidRPr="00C95536" w:rsidRDefault="004576A5" w:rsidP="004576A5">
      <w:pPr>
        <w:spacing w:line="240" w:lineRule="auto"/>
        <w:rPr>
          <w:rFonts w:ascii="ＭＳ ゴシック" w:eastAsia="ＭＳ ゴシック" w:hAnsi="ＭＳ ゴシック"/>
          <w:color w:val="000000" w:themeColor="text1"/>
          <w:sz w:val="22"/>
          <w:szCs w:val="22"/>
        </w:rPr>
      </w:pPr>
      <w:r w:rsidRPr="00C95536">
        <w:rPr>
          <w:rFonts w:ascii="ＭＳ ゴシック" w:eastAsia="ＭＳ ゴシック" w:hAnsi="ＭＳ ゴシック" w:hint="eastAsia"/>
          <w:color w:val="000000" w:themeColor="text1"/>
          <w:sz w:val="22"/>
          <w:szCs w:val="22"/>
        </w:rPr>
        <w:t xml:space="preserve">　平成　　　年　　　月　　　日</w:t>
      </w:r>
    </w:p>
    <w:p w:rsidR="004576A5" w:rsidRPr="00C95536" w:rsidRDefault="004576A5" w:rsidP="004576A5">
      <w:pPr>
        <w:spacing w:line="240" w:lineRule="auto"/>
        <w:jc w:val="right"/>
        <w:rPr>
          <w:rFonts w:ascii="ＭＳ ゴシック" w:eastAsia="ＭＳ ゴシック" w:hAnsi="ＭＳ ゴシック"/>
          <w:color w:val="000000" w:themeColor="text1"/>
          <w:sz w:val="22"/>
          <w:szCs w:val="22"/>
        </w:rPr>
      </w:pPr>
      <w:r w:rsidRPr="00C95536">
        <w:rPr>
          <w:rFonts w:ascii="ＭＳ ゴシック" w:eastAsia="ＭＳ ゴシック" w:hAnsi="ＭＳ ゴシック" w:hint="eastAsia"/>
          <w:color w:val="000000" w:themeColor="text1"/>
          <w:sz w:val="22"/>
          <w:szCs w:val="22"/>
        </w:rPr>
        <w:t xml:space="preserve">　</w:t>
      </w:r>
    </w:p>
    <w:p w:rsidR="004576A5" w:rsidRPr="00C95536" w:rsidRDefault="004576A5" w:rsidP="004576A5">
      <w:pPr>
        <w:spacing w:line="240" w:lineRule="auto"/>
        <w:rPr>
          <w:rFonts w:ascii="ＭＳ ゴシック" w:eastAsia="ＭＳ ゴシック" w:hAnsi="ＭＳ ゴシック"/>
          <w:color w:val="000000" w:themeColor="text1"/>
          <w:sz w:val="22"/>
          <w:szCs w:val="22"/>
        </w:rPr>
      </w:pPr>
      <w:r w:rsidRPr="00C95536">
        <w:rPr>
          <w:rFonts w:ascii="ＭＳ ゴシック" w:eastAsia="ＭＳ ゴシック" w:hAnsi="ＭＳ ゴシック" w:hint="eastAsia"/>
          <w:color w:val="000000" w:themeColor="text1"/>
          <w:sz w:val="22"/>
          <w:szCs w:val="22"/>
        </w:rPr>
        <w:t xml:space="preserve">　　　　　　　　　　　　委任者（甲）　住所</w:t>
      </w:r>
    </w:p>
    <w:p w:rsidR="004576A5" w:rsidRPr="00C95536" w:rsidRDefault="004576A5" w:rsidP="004576A5">
      <w:pPr>
        <w:spacing w:line="240" w:lineRule="auto"/>
        <w:rPr>
          <w:rFonts w:ascii="ＭＳ ゴシック" w:eastAsia="ＭＳ ゴシック" w:hAnsi="ＭＳ ゴシック"/>
          <w:color w:val="000000" w:themeColor="text1"/>
          <w:sz w:val="22"/>
          <w:szCs w:val="22"/>
        </w:rPr>
      </w:pPr>
    </w:p>
    <w:p w:rsidR="004576A5" w:rsidRPr="00C95536" w:rsidRDefault="004576A5" w:rsidP="004576A5">
      <w:pPr>
        <w:spacing w:line="240" w:lineRule="auto"/>
        <w:rPr>
          <w:rFonts w:ascii="ＭＳ ゴシック" w:eastAsia="ＭＳ ゴシック" w:hAnsi="ＭＳ ゴシック"/>
          <w:color w:val="000000" w:themeColor="text1"/>
          <w:sz w:val="22"/>
          <w:szCs w:val="22"/>
        </w:rPr>
      </w:pPr>
      <w:r w:rsidRPr="00C95536">
        <w:rPr>
          <w:rFonts w:ascii="ＭＳ ゴシック" w:eastAsia="ＭＳ ゴシック" w:hAnsi="ＭＳ ゴシック" w:hint="eastAsia"/>
          <w:color w:val="000000" w:themeColor="text1"/>
          <w:sz w:val="22"/>
          <w:szCs w:val="22"/>
        </w:rPr>
        <w:t xml:space="preserve">　　　　　　　　　　　　　　　　　　　氏名　</w:t>
      </w:r>
    </w:p>
    <w:p w:rsidR="004576A5" w:rsidRPr="00C95536" w:rsidRDefault="004576A5" w:rsidP="004576A5">
      <w:pPr>
        <w:spacing w:line="240" w:lineRule="auto"/>
        <w:rPr>
          <w:rFonts w:ascii="ＭＳ ゴシック" w:eastAsia="ＭＳ ゴシック" w:hAnsi="ＭＳ ゴシック"/>
          <w:color w:val="000000" w:themeColor="text1"/>
          <w:sz w:val="22"/>
          <w:szCs w:val="22"/>
        </w:rPr>
      </w:pPr>
      <w:r w:rsidRPr="00C95536">
        <w:rPr>
          <w:rFonts w:ascii="ＭＳ ゴシック" w:eastAsia="ＭＳ ゴシック" w:hAnsi="ＭＳ ゴシック" w:hint="eastAsia"/>
          <w:color w:val="000000" w:themeColor="text1"/>
          <w:sz w:val="22"/>
          <w:szCs w:val="22"/>
        </w:rPr>
        <w:t xml:space="preserve">　　　　                       　　　　　　　　　</w:t>
      </w:r>
    </w:p>
    <w:p w:rsidR="004576A5" w:rsidRPr="00C95536" w:rsidRDefault="004576A5" w:rsidP="004576A5">
      <w:pPr>
        <w:spacing w:line="240" w:lineRule="auto"/>
        <w:rPr>
          <w:rFonts w:ascii="ＭＳ ゴシック" w:eastAsia="ＭＳ ゴシック" w:hAnsi="ＭＳ ゴシック"/>
          <w:color w:val="000000" w:themeColor="text1"/>
          <w:sz w:val="22"/>
          <w:szCs w:val="22"/>
        </w:rPr>
      </w:pPr>
      <w:r w:rsidRPr="00C95536">
        <w:rPr>
          <w:rFonts w:ascii="ＭＳ ゴシック" w:eastAsia="ＭＳ ゴシック" w:hAnsi="ＭＳ ゴシック" w:hint="eastAsia"/>
          <w:color w:val="000000" w:themeColor="text1"/>
          <w:sz w:val="22"/>
          <w:szCs w:val="22"/>
        </w:rPr>
        <w:t xml:space="preserve">　　　　　　　　　　　　受任者（乙）　住所</w:t>
      </w:r>
    </w:p>
    <w:p w:rsidR="004576A5" w:rsidRPr="00C95536" w:rsidRDefault="004576A5" w:rsidP="004576A5">
      <w:pPr>
        <w:spacing w:line="240" w:lineRule="auto"/>
        <w:rPr>
          <w:rFonts w:ascii="ＭＳ ゴシック" w:eastAsia="ＭＳ ゴシック" w:hAnsi="ＭＳ ゴシック"/>
          <w:color w:val="000000" w:themeColor="text1"/>
          <w:sz w:val="22"/>
          <w:szCs w:val="22"/>
        </w:rPr>
      </w:pPr>
    </w:p>
    <w:p w:rsidR="004576A5" w:rsidRPr="00C95536" w:rsidRDefault="004576A5" w:rsidP="004576A5">
      <w:pPr>
        <w:spacing w:line="240" w:lineRule="auto"/>
        <w:rPr>
          <w:rFonts w:ascii="ＭＳ ゴシック" w:eastAsia="ＭＳ ゴシック" w:hAnsi="ＭＳ ゴシック"/>
          <w:color w:val="000000" w:themeColor="text1"/>
          <w:sz w:val="22"/>
          <w:szCs w:val="22"/>
        </w:rPr>
      </w:pPr>
      <w:r w:rsidRPr="00C95536">
        <w:rPr>
          <w:rFonts w:ascii="ＭＳ ゴシック" w:eastAsia="ＭＳ ゴシック" w:hAnsi="ＭＳ ゴシック" w:hint="eastAsia"/>
          <w:color w:val="000000" w:themeColor="text1"/>
          <w:sz w:val="22"/>
          <w:szCs w:val="22"/>
        </w:rPr>
        <w:t xml:space="preserve">　　　　　　　　　　　　　　　　　　　氏名</w:t>
      </w:r>
    </w:p>
    <w:p w:rsidR="004576A5" w:rsidRPr="00C95536" w:rsidRDefault="004576A5" w:rsidP="004576A5">
      <w:pPr>
        <w:rPr>
          <w:rFonts w:ascii="ＭＳ ゴシック" w:eastAsia="ＭＳ ゴシック" w:hAnsi="ＭＳ ゴシック"/>
          <w:color w:val="000000" w:themeColor="text1"/>
          <w:sz w:val="22"/>
          <w:szCs w:val="22"/>
        </w:rPr>
      </w:pPr>
    </w:p>
    <w:p w:rsidR="004576A5" w:rsidRPr="00C95536" w:rsidRDefault="004576A5" w:rsidP="004576A5">
      <w:pPr>
        <w:ind w:leftChars="135" w:left="283"/>
        <w:rPr>
          <w:rFonts w:ascii="ＭＳ ゴシック" w:eastAsia="ＭＳ ゴシック" w:hAnsi="ＭＳ ゴシック"/>
          <w:color w:val="000000" w:themeColor="text1"/>
          <w:sz w:val="22"/>
          <w:szCs w:val="22"/>
        </w:rPr>
      </w:pPr>
      <w:r w:rsidRPr="00C95536">
        <w:rPr>
          <w:rFonts w:ascii="ＭＳ ゴシック" w:eastAsia="ＭＳ ゴシック" w:hAnsi="ＭＳ ゴシック" w:hint="eastAsia"/>
          <w:color w:val="000000" w:themeColor="text1"/>
          <w:sz w:val="22"/>
          <w:szCs w:val="22"/>
        </w:rPr>
        <w:t xml:space="preserve">　平成○○年○○月○○日に甲と乙が締結した任意後見契約（以下「本契約」という。）に関し、家庭裁判所より任意後見監督人が選任された後に、乙が行う後見事務の報告については、以下の</w:t>
      </w:r>
      <w:r w:rsidR="00927FD6" w:rsidRPr="00C95536">
        <w:rPr>
          <w:rFonts w:ascii="ＭＳ ゴシック" w:eastAsia="ＭＳ ゴシック" w:hAnsi="ＭＳ ゴシック" w:hint="eastAsia"/>
          <w:color w:val="000000" w:themeColor="text1"/>
          <w:sz w:val="22"/>
          <w:szCs w:val="22"/>
        </w:rPr>
        <w:t>定めによることと</w:t>
      </w:r>
      <w:r w:rsidRPr="00C95536">
        <w:rPr>
          <w:rFonts w:ascii="ＭＳ ゴシック" w:eastAsia="ＭＳ ゴシック" w:hAnsi="ＭＳ ゴシック" w:hint="eastAsia"/>
          <w:color w:val="000000" w:themeColor="text1"/>
          <w:sz w:val="22"/>
          <w:szCs w:val="22"/>
        </w:rPr>
        <w:t>します。</w:t>
      </w:r>
    </w:p>
    <w:p w:rsidR="004576A5" w:rsidRPr="00C95536" w:rsidRDefault="004576A5" w:rsidP="004576A5">
      <w:pPr>
        <w:ind w:left="458" w:hangingChars="218" w:hanging="458"/>
        <w:rPr>
          <w:rFonts w:ascii="ＭＳ ゴシック" w:eastAsia="ＭＳ ゴシック" w:hAnsi="ＭＳ ゴシック"/>
          <w:color w:val="000000" w:themeColor="text1"/>
          <w:szCs w:val="21"/>
        </w:rPr>
      </w:pPr>
    </w:p>
    <w:p w:rsidR="004576A5" w:rsidRPr="00C95536" w:rsidRDefault="004576A5" w:rsidP="004576A5">
      <w:pPr>
        <w:ind w:leftChars="-15" w:left="427" w:hangingChars="218" w:hanging="458"/>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（報告の目的）</w:t>
      </w:r>
    </w:p>
    <w:p w:rsidR="00DD1F22" w:rsidRPr="00C95536" w:rsidRDefault="004576A5" w:rsidP="004576A5">
      <w:pPr>
        <w:numPr>
          <w:ilvl w:val="0"/>
          <w:numId w:val="28"/>
        </w:numPr>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 xml:space="preserve">　この</w:t>
      </w:r>
      <w:r w:rsidR="00E23130" w:rsidRPr="00C95536">
        <w:rPr>
          <w:rFonts w:ascii="ＭＳ ゴシック" w:eastAsia="ＭＳ ゴシック" w:hAnsi="ＭＳ ゴシック" w:hint="eastAsia"/>
          <w:color w:val="000000" w:themeColor="text1"/>
          <w:szCs w:val="21"/>
        </w:rPr>
        <w:t>任意後見事務の</w:t>
      </w:r>
      <w:r w:rsidRPr="00C95536">
        <w:rPr>
          <w:rFonts w:ascii="ＭＳ ゴシック" w:eastAsia="ＭＳ ゴシック" w:hAnsi="ＭＳ ゴシック" w:hint="eastAsia"/>
          <w:color w:val="000000" w:themeColor="text1"/>
          <w:szCs w:val="21"/>
        </w:rPr>
        <w:t>報告に関する特約</w:t>
      </w:r>
      <w:r w:rsidR="00E23130" w:rsidRPr="00C95536">
        <w:rPr>
          <w:rFonts w:ascii="ＭＳ ゴシック" w:eastAsia="ＭＳ ゴシック" w:hAnsi="ＭＳ ゴシック" w:hint="eastAsia"/>
          <w:color w:val="000000" w:themeColor="text1"/>
          <w:szCs w:val="21"/>
        </w:rPr>
        <w:t>（以下「本特約」という。）</w:t>
      </w:r>
      <w:r w:rsidRPr="00C95536">
        <w:rPr>
          <w:rFonts w:ascii="ＭＳ ゴシック" w:eastAsia="ＭＳ ゴシック" w:hAnsi="ＭＳ ゴシック" w:hint="eastAsia"/>
          <w:color w:val="000000" w:themeColor="text1"/>
          <w:szCs w:val="21"/>
        </w:rPr>
        <w:t>は、</w:t>
      </w:r>
      <w:r w:rsidR="00927FD6" w:rsidRPr="00C95536">
        <w:rPr>
          <w:rFonts w:ascii="ＭＳ ゴシック" w:eastAsia="ＭＳ ゴシック" w:hAnsi="ＭＳ ゴシック" w:hint="eastAsia"/>
          <w:color w:val="000000" w:themeColor="text1"/>
          <w:szCs w:val="21"/>
        </w:rPr>
        <w:t>乙と</w:t>
      </w:r>
      <w:r w:rsidRPr="00C95536">
        <w:rPr>
          <w:rFonts w:ascii="ＭＳ ゴシック" w:eastAsia="ＭＳ ゴシック" w:hAnsi="ＭＳ ゴシック" w:hint="eastAsia"/>
          <w:color w:val="000000" w:themeColor="text1"/>
          <w:szCs w:val="21"/>
        </w:rPr>
        <w:t>乙が所属する</w:t>
      </w:r>
    </w:p>
    <w:p w:rsidR="004576A5" w:rsidRPr="00C95536" w:rsidRDefault="004576A5" w:rsidP="00DD1F22">
      <w:pPr>
        <w:ind w:left="72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vertAlign w:val="subscript"/>
        </w:rPr>
        <w:t>注１）</w:t>
      </w:r>
      <w:r w:rsidR="00B41AFE" w:rsidRPr="00C95536">
        <w:rPr>
          <w:rFonts w:ascii="ＭＳ ゴシック" w:eastAsia="ＭＳ ゴシック" w:hAnsi="ＭＳ ゴシック" w:hint="eastAsia"/>
          <w:color w:val="000000" w:themeColor="text1"/>
          <w:szCs w:val="21"/>
        </w:rPr>
        <w:t>公益</w:t>
      </w:r>
      <w:r w:rsidR="00BC4287" w:rsidRPr="00C95536">
        <w:rPr>
          <w:rFonts w:ascii="ＭＳ ゴシック" w:eastAsia="ＭＳ ゴシック" w:hAnsi="ＭＳ ゴシック" w:hint="eastAsia"/>
          <w:color w:val="000000" w:themeColor="text1"/>
          <w:szCs w:val="21"/>
        </w:rPr>
        <w:t>社団法人成年後見支援センターヒルフェ（以下「ヒルフェ」という。）</w:t>
      </w:r>
      <w:r w:rsidR="00185C84" w:rsidRPr="00C95536">
        <w:rPr>
          <w:rFonts w:ascii="ＭＳ ゴシック" w:eastAsia="ＭＳ ゴシック" w:hAnsi="ＭＳ ゴシック" w:hint="eastAsia"/>
          <w:color w:val="000000" w:themeColor="text1"/>
          <w:szCs w:val="21"/>
        </w:rPr>
        <w:t>の</w:t>
      </w:r>
      <w:r w:rsidR="00A1152C" w:rsidRPr="00C95536">
        <w:rPr>
          <w:rFonts w:ascii="ＭＳ ゴシック" w:eastAsia="ＭＳ ゴシック" w:hAnsi="ＭＳ ゴシック" w:hint="eastAsia"/>
          <w:color w:val="000000" w:themeColor="text1"/>
          <w:szCs w:val="21"/>
        </w:rPr>
        <w:t>指導・支援を受け</w:t>
      </w:r>
      <w:r w:rsidR="00927FD6" w:rsidRPr="00C95536">
        <w:rPr>
          <w:rFonts w:ascii="ＭＳ ゴシック" w:eastAsia="ＭＳ ゴシック" w:hAnsi="ＭＳ ゴシック" w:hint="eastAsia"/>
          <w:color w:val="000000" w:themeColor="text1"/>
          <w:szCs w:val="21"/>
        </w:rPr>
        <w:t>ることにより</w:t>
      </w:r>
      <w:r w:rsidRPr="00C95536">
        <w:rPr>
          <w:rFonts w:ascii="ＭＳ ゴシック" w:eastAsia="ＭＳ ゴシック" w:hAnsi="ＭＳ ゴシック" w:hint="eastAsia"/>
          <w:color w:val="000000" w:themeColor="text1"/>
          <w:szCs w:val="21"/>
        </w:rPr>
        <w:t>、本契約に基づく後見事務が適切に行われるようにすることを目的としています。</w:t>
      </w:r>
    </w:p>
    <w:p w:rsidR="004576A5" w:rsidRPr="00C95536" w:rsidRDefault="004576A5" w:rsidP="004576A5">
      <w:pPr>
        <w:rPr>
          <w:rFonts w:ascii="ＭＳ ゴシック" w:eastAsia="ＭＳ ゴシック" w:hAnsi="ＭＳ ゴシック"/>
          <w:color w:val="000000" w:themeColor="text1"/>
          <w:szCs w:val="21"/>
        </w:rPr>
      </w:pPr>
    </w:p>
    <w:p w:rsidR="004576A5" w:rsidRPr="00C95536" w:rsidRDefault="004576A5" w:rsidP="004576A5">
      <w:pPr>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（第三者への報告）</w:t>
      </w:r>
    </w:p>
    <w:p w:rsidR="004576A5" w:rsidRPr="00C95536" w:rsidRDefault="004576A5" w:rsidP="004576A5">
      <w:pPr>
        <w:ind w:left="718" w:hangingChars="342" w:hanging="718"/>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第２条　乙は、本契約「</w:t>
      </w:r>
      <w:r w:rsidR="00927FD6" w:rsidRPr="00C95536">
        <w:rPr>
          <w:rFonts w:ascii="ＭＳ ゴシック" w:eastAsia="ＭＳ ゴシック" w:hAnsi="ＭＳ ゴシック" w:hint="eastAsia"/>
          <w:color w:val="000000" w:themeColor="text1"/>
          <w:szCs w:val="21"/>
        </w:rPr>
        <w:t>第二任意後見契約第８条」記載の報告を</w:t>
      </w:r>
      <w:r w:rsidRPr="00C95536">
        <w:rPr>
          <w:rFonts w:ascii="ＭＳ ゴシック" w:eastAsia="ＭＳ ゴシック" w:hAnsi="ＭＳ ゴシック" w:hint="eastAsia"/>
          <w:color w:val="000000" w:themeColor="text1"/>
          <w:szCs w:val="21"/>
        </w:rPr>
        <w:t>、</w:t>
      </w:r>
      <w:r w:rsidR="00BC4287" w:rsidRPr="00C95536">
        <w:rPr>
          <w:rFonts w:ascii="ＭＳ ゴシック" w:eastAsia="ＭＳ ゴシック" w:hAnsi="ＭＳ ゴシック" w:hint="eastAsia"/>
          <w:color w:val="000000" w:themeColor="text1"/>
          <w:szCs w:val="21"/>
        </w:rPr>
        <w:t>ヒルフェ</w:t>
      </w:r>
      <w:r w:rsidRPr="00C95536">
        <w:rPr>
          <w:rFonts w:ascii="ＭＳ ゴシック" w:eastAsia="ＭＳ ゴシック" w:hAnsi="ＭＳ ゴシック" w:hint="eastAsia"/>
          <w:color w:val="000000" w:themeColor="text1"/>
          <w:szCs w:val="21"/>
        </w:rPr>
        <w:t>に対しても行います。</w:t>
      </w:r>
    </w:p>
    <w:p w:rsidR="004576A5" w:rsidRPr="00C95536" w:rsidRDefault="004576A5" w:rsidP="004576A5">
      <w:pPr>
        <w:ind w:left="210" w:hangingChars="100" w:hanging="21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 xml:space="preserve">　</w:t>
      </w:r>
    </w:p>
    <w:p w:rsidR="004576A5" w:rsidRPr="00C95536" w:rsidRDefault="004576A5" w:rsidP="004576A5">
      <w:pPr>
        <w:ind w:left="210" w:hangingChars="100" w:hanging="21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（報告の要請への対応）</w:t>
      </w:r>
    </w:p>
    <w:p w:rsidR="004576A5" w:rsidRPr="00C95536" w:rsidRDefault="004576A5" w:rsidP="004576A5">
      <w:pPr>
        <w:ind w:left="630" w:hangingChars="300" w:hanging="63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第３条　乙は、</w:t>
      </w:r>
      <w:r w:rsidR="00BC4287" w:rsidRPr="00C95536">
        <w:rPr>
          <w:rFonts w:ascii="ＭＳ ゴシック" w:eastAsia="ＭＳ ゴシック" w:hAnsi="ＭＳ ゴシック" w:hint="eastAsia"/>
          <w:color w:val="000000" w:themeColor="text1"/>
          <w:szCs w:val="21"/>
        </w:rPr>
        <w:t>ヒルフェ</w:t>
      </w:r>
      <w:r w:rsidRPr="00C95536">
        <w:rPr>
          <w:rFonts w:ascii="ＭＳ ゴシック" w:eastAsia="ＭＳ ゴシック" w:hAnsi="ＭＳ ゴシック" w:hint="eastAsia"/>
          <w:color w:val="000000" w:themeColor="text1"/>
          <w:szCs w:val="21"/>
        </w:rPr>
        <w:t>から要請があるときは、その求められた事項につき、速やかに報告します。</w:t>
      </w:r>
    </w:p>
    <w:p w:rsidR="004576A5" w:rsidRPr="00C95536" w:rsidRDefault="004576A5" w:rsidP="004576A5">
      <w:pPr>
        <w:ind w:left="630" w:hangingChars="300" w:hanging="630"/>
        <w:rPr>
          <w:rFonts w:ascii="ＭＳ ゴシック" w:eastAsia="ＭＳ ゴシック" w:hAnsi="ＭＳ ゴシック"/>
          <w:color w:val="000000" w:themeColor="text1"/>
          <w:szCs w:val="21"/>
        </w:rPr>
      </w:pPr>
    </w:p>
    <w:p w:rsidR="004576A5" w:rsidRPr="00C95536" w:rsidRDefault="004576A5" w:rsidP="004576A5">
      <w:pPr>
        <w:ind w:left="630" w:hangingChars="300" w:hanging="63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（本特約の解除）</w:t>
      </w:r>
    </w:p>
    <w:p w:rsidR="004576A5" w:rsidRPr="00C95536" w:rsidRDefault="004576A5" w:rsidP="004576A5">
      <w:pPr>
        <w:ind w:left="630" w:hangingChars="300" w:hanging="63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第４条　甲</w:t>
      </w:r>
      <w:r w:rsidR="00E23130" w:rsidRPr="00C95536">
        <w:rPr>
          <w:rFonts w:ascii="ＭＳ ゴシック" w:eastAsia="ＭＳ ゴシック" w:hAnsi="ＭＳ ゴシック" w:hint="eastAsia"/>
          <w:color w:val="000000" w:themeColor="text1"/>
          <w:szCs w:val="21"/>
        </w:rPr>
        <w:t>又は任意後見監督人は、事前に乙にその旨を通知することにより、本</w:t>
      </w:r>
      <w:r w:rsidRPr="00C95536">
        <w:rPr>
          <w:rFonts w:ascii="ＭＳ ゴシック" w:eastAsia="ＭＳ ゴシック" w:hAnsi="ＭＳ ゴシック" w:hint="eastAsia"/>
          <w:color w:val="000000" w:themeColor="text1"/>
          <w:szCs w:val="21"/>
        </w:rPr>
        <w:t>特約を解除することができます。</w:t>
      </w:r>
    </w:p>
    <w:p w:rsidR="004576A5" w:rsidRPr="00C95536" w:rsidRDefault="004576A5" w:rsidP="004576A5">
      <w:pPr>
        <w:ind w:left="630" w:hangingChars="300" w:hanging="63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 xml:space="preserve">　２　　前項の通知は、やむを得ない場合を除き、文書によるものとします。</w:t>
      </w:r>
    </w:p>
    <w:p w:rsidR="004576A5" w:rsidRPr="00C95536" w:rsidRDefault="004576A5" w:rsidP="004576A5">
      <w:pPr>
        <w:ind w:left="630" w:hangingChars="300" w:hanging="630"/>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 xml:space="preserve">　３　　乙が甲又は任意後見監督人から解除の通知を受け取った場合は、速やかにその旨を</w:t>
      </w:r>
      <w:r w:rsidR="00BC4287" w:rsidRPr="00C95536">
        <w:rPr>
          <w:rFonts w:ascii="ＭＳ ゴシック" w:eastAsia="ＭＳ ゴシック" w:hAnsi="ＭＳ ゴシック" w:hint="eastAsia"/>
          <w:color w:val="000000" w:themeColor="text1"/>
          <w:szCs w:val="21"/>
        </w:rPr>
        <w:t>ヒルフェ</w:t>
      </w:r>
      <w:r w:rsidRPr="00C95536">
        <w:rPr>
          <w:rFonts w:ascii="ＭＳ ゴシック" w:eastAsia="ＭＳ ゴシック" w:hAnsi="ＭＳ ゴシック" w:hint="eastAsia"/>
          <w:color w:val="000000" w:themeColor="text1"/>
          <w:szCs w:val="21"/>
        </w:rPr>
        <w:t>に報告するものとします。</w:t>
      </w:r>
    </w:p>
    <w:p w:rsidR="004576A5" w:rsidRPr="00C95536" w:rsidRDefault="001269CB" w:rsidP="00126E83">
      <w:pPr>
        <w:pStyle w:val="a3"/>
        <w:rPr>
          <w:color w:val="000000" w:themeColor="text1"/>
          <w:szCs w:val="21"/>
        </w:rPr>
      </w:pPr>
      <w:r w:rsidRPr="00C95536">
        <w:rPr>
          <w:rFonts w:hint="eastAsia"/>
          <w:color w:val="000000" w:themeColor="text1"/>
        </w:rPr>
        <w:t>以上</w:t>
      </w:r>
      <w:r w:rsidR="004576A5" w:rsidRPr="00C95536">
        <w:rPr>
          <w:rFonts w:hint="eastAsia"/>
          <w:color w:val="000000" w:themeColor="text1"/>
          <w:szCs w:val="21"/>
        </w:rPr>
        <w:t>注１）報告先の団体について</w:t>
      </w:r>
    </w:p>
    <w:tbl>
      <w:tblPr>
        <w:tblW w:w="902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4"/>
        <w:gridCol w:w="2328"/>
        <w:gridCol w:w="5019"/>
      </w:tblGrid>
      <w:tr w:rsidR="00C95536" w:rsidRPr="00C95536">
        <w:trPr>
          <w:trHeight w:hRule="exact" w:val="467"/>
        </w:trPr>
        <w:tc>
          <w:tcPr>
            <w:tcW w:w="1674" w:type="dxa"/>
            <w:vMerge w:val="restart"/>
            <w:tcBorders>
              <w:right w:val="single" w:sz="4" w:space="0" w:color="auto"/>
            </w:tcBorders>
            <w:vAlign w:val="center"/>
          </w:tcPr>
          <w:p w:rsidR="004576A5" w:rsidRPr="00C95536" w:rsidRDefault="004576A5" w:rsidP="004576A5">
            <w:pPr>
              <w:kinsoku w:val="0"/>
              <w:overflowPunct w:val="0"/>
              <w:snapToGrid w:val="0"/>
              <w:spacing w:line="240" w:lineRule="auto"/>
              <w:jc w:val="center"/>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報告先</w:t>
            </w:r>
          </w:p>
        </w:tc>
        <w:tc>
          <w:tcPr>
            <w:tcW w:w="2328" w:type="dxa"/>
            <w:tcBorders>
              <w:left w:val="single" w:sz="4" w:space="0" w:color="auto"/>
              <w:right w:val="double" w:sz="4" w:space="0" w:color="auto"/>
            </w:tcBorders>
            <w:vAlign w:val="center"/>
          </w:tcPr>
          <w:p w:rsidR="004576A5" w:rsidRPr="00C95536" w:rsidRDefault="004576A5" w:rsidP="004576A5">
            <w:pPr>
              <w:kinsoku w:val="0"/>
              <w:overflowPunct w:val="0"/>
              <w:snapToGrid w:val="0"/>
              <w:spacing w:line="240" w:lineRule="auto"/>
              <w:jc w:val="center"/>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団体名称</w:t>
            </w:r>
          </w:p>
        </w:tc>
        <w:tc>
          <w:tcPr>
            <w:tcW w:w="5019" w:type="dxa"/>
            <w:tcBorders>
              <w:left w:val="double" w:sz="4" w:space="0" w:color="auto"/>
            </w:tcBorders>
            <w:vAlign w:val="center"/>
          </w:tcPr>
          <w:p w:rsidR="004576A5" w:rsidRPr="00C95536" w:rsidRDefault="00B41AFE" w:rsidP="00BC4287">
            <w:pPr>
              <w:kinsoku w:val="0"/>
              <w:overflowPunct w:val="0"/>
              <w:snapToGrid w:val="0"/>
              <w:spacing w:line="240" w:lineRule="auto"/>
              <w:ind w:left="68" w:rightChars="-561" w:right="-1178"/>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公益</w:t>
            </w:r>
            <w:r w:rsidR="00BC4287" w:rsidRPr="00C95536">
              <w:rPr>
                <w:rFonts w:ascii="ＭＳ ゴシック" w:eastAsia="ＭＳ ゴシック" w:hAnsi="ＭＳ ゴシック" w:hint="eastAsia"/>
                <w:color w:val="000000" w:themeColor="text1"/>
                <w:szCs w:val="21"/>
              </w:rPr>
              <w:t>社団法人成年後見支援センターヒルフェ</w:t>
            </w:r>
          </w:p>
        </w:tc>
      </w:tr>
      <w:tr w:rsidR="004576A5" w:rsidRPr="00C95536" w:rsidTr="00015DD9">
        <w:trPr>
          <w:trHeight w:hRule="exact" w:val="995"/>
        </w:trPr>
        <w:tc>
          <w:tcPr>
            <w:tcW w:w="1674" w:type="dxa"/>
            <w:vMerge/>
            <w:tcBorders>
              <w:right w:val="single" w:sz="4" w:space="0" w:color="auto"/>
            </w:tcBorders>
            <w:vAlign w:val="center"/>
          </w:tcPr>
          <w:p w:rsidR="004576A5" w:rsidRPr="00C95536" w:rsidRDefault="004576A5" w:rsidP="004576A5">
            <w:pPr>
              <w:kinsoku w:val="0"/>
              <w:overflowPunct w:val="0"/>
              <w:snapToGrid w:val="0"/>
              <w:spacing w:line="240" w:lineRule="auto"/>
              <w:jc w:val="center"/>
              <w:rPr>
                <w:rFonts w:ascii="ＭＳ ゴシック" w:eastAsia="ＭＳ ゴシック" w:hAnsi="ＭＳ ゴシック"/>
                <w:color w:val="000000" w:themeColor="text1"/>
                <w:szCs w:val="21"/>
              </w:rPr>
            </w:pPr>
          </w:p>
        </w:tc>
        <w:tc>
          <w:tcPr>
            <w:tcW w:w="2328" w:type="dxa"/>
            <w:tcBorders>
              <w:left w:val="single" w:sz="4" w:space="0" w:color="auto"/>
              <w:right w:val="double" w:sz="4" w:space="0" w:color="auto"/>
            </w:tcBorders>
            <w:vAlign w:val="center"/>
          </w:tcPr>
          <w:p w:rsidR="004576A5" w:rsidRPr="00C95536" w:rsidRDefault="004576A5" w:rsidP="004576A5">
            <w:pPr>
              <w:kinsoku w:val="0"/>
              <w:overflowPunct w:val="0"/>
              <w:snapToGrid w:val="0"/>
              <w:spacing w:line="240" w:lineRule="auto"/>
              <w:jc w:val="center"/>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所在地・連絡先</w:t>
            </w:r>
          </w:p>
        </w:tc>
        <w:tc>
          <w:tcPr>
            <w:tcW w:w="5019" w:type="dxa"/>
            <w:tcBorders>
              <w:left w:val="double" w:sz="4" w:space="0" w:color="auto"/>
              <w:bottom w:val="single" w:sz="4" w:space="0" w:color="auto"/>
            </w:tcBorders>
            <w:vAlign w:val="center"/>
          </w:tcPr>
          <w:p w:rsidR="004576A5" w:rsidRPr="00C95536" w:rsidRDefault="004576A5" w:rsidP="004576A5">
            <w:pPr>
              <w:kinsoku w:val="0"/>
              <w:overflowPunct w:val="0"/>
              <w:snapToGrid w:val="0"/>
              <w:spacing w:line="240" w:lineRule="auto"/>
              <w:ind w:left="68" w:rightChars="-561" w:right="-1178"/>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〒153-00</w:t>
            </w:r>
            <w:r w:rsidR="00A1152C" w:rsidRPr="00C95536">
              <w:rPr>
                <w:rFonts w:ascii="ＭＳ ゴシック" w:eastAsia="ＭＳ ゴシック" w:hAnsi="ＭＳ ゴシック" w:hint="eastAsia"/>
                <w:color w:val="000000" w:themeColor="text1"/>
                <w:szCs w:val="21"/>
              </w:rPr>
              <w:t>42</w:t>
            </w:r>
            <w:r w:rsidRPr="00C95536">
              <w:rPr>
                <w:rFonts w:ascii="ＭＳ ゴシック" w:eastAsia="ＭＳ ゴシック" w:hAnsi="ＭＳ ゴシック" w:hint="eastAsia"/>
                <w:color w:val="000000" w:themeColor="text1"/>
                <w:szCs w:val="21"/>
              </w:rPr>
              <w:t>東京都</w:t>
            </w:r>
            <w:r w:rsidR="00A1152C" w:rsidRPr="00C95536">
              <w:rPr>
                <w:rFonts w:ascii="ＭＳ ゴシック" w:eastAsia="ＭＳ ゴシック" w:hAnsi="ＭＳ ゴシック" w:hint="eastAsia"/>
                <w:color w:val="000000" w:themeColor="text1"/>
                <w:szCs w:val="21"/>
              </w:rPr>
              <w:t>目黒区青葉台</w:t>
            </w:r>
            <w:r w:rsidR="00E7733F" w:rsidRPr="00C95536">
              <w:rPr>
                <w:rFonts w:ascii="ＭＳ ゴシック" w:eastAsia="ＭＳ ゴシック" w:hAnsi="ＭＳ ゴシック" w:hint="eastAsia"/>
                <w:color w:val="000000" w:themeColor="text1"/>
                <w:szCs w:val="21"/>
              </w:rPr>
              <w:t>３</w:t>
            </w:r>
            <w:r w:rsidR="00A1152C" w:rsidRPr="00C95536">
              <w:rPr>
                <w:rFonts w:ascii="ＭＳ ゴシック" w:eastAsia="ＭＳ ゴシック" w:hAnsi="ＭＳ ゴシック" w:hint="eastAsia"/>
                <w:color w:val="000000" w:themeColor="text1"/>
                <w:szCs w:val="21"/>
              </w:rPr>
              <w:t>―</w:t>
            </w:r>
            <w:r w:rsidR="00E7733F" w:rsidRPr="00C95536">
              <w:rPr>
                <w:rFonts w:ascii="ＭＳ ゴシック" w:eastAsia="ＭＳ ゴシック" w:hAnsi="ＭＳ ゴシック" w:hint="eastAsia"/>
                <w:color w:val="000000" w:themeColor="text1"/>
                <w:szCs w:val="21"/>
              </w:rPr>
              <w:t>１</w:t>
            </w:r>
            <w:r w:rsidR="00A1152C" w:rsidRPr="00C95536">
              <w:rPr>
                <w:rFonts w:ascii="ＭＳ ゴシック" w:eastAsia="ＭＳ ゴシック" w:hAnsi="ＭＳ ゴシック" w:hint="eastAsia"/>
                <w:color w:val="000000" w:themeColor="text1"/>
                <w:szCs w:val="21"/>
              </w:rPr>
              <w:t>―６</w:t>
            </w:r>
          </w:p>
          <w:p w:rsidR="00E7733F" w:rsidRPr="00C95536" w:rsidRDefault="00E7733F" w:rsidP="004576A5">
            <w:pPr>
              <w:kinsoku w:val="0"/>
              <w:overflowPunct w:val="0"/>
              <w:snapToGrid w:val="0"/>
              <w:spacing w:line="240" w:lineRule="auto"/>
              <w:ind w:left="68" w:rightChars="-561" w:right="-1178"/>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 xml:space="preserve">           </w:t>
            </w:r>
            <w:r w:rsidR="00A1152C" w:rsidRPr="00C95536">
              <w:rPr>
                <w:rFonts w:ascii="ＭＳ ゴシック" w:eastAsia="ＭＳ ゴシック" w:hAnsi="ＭＳ ゴシック" w:hint="eastAsia"/>
                <w:color w:val="000000" w:themeColor="text1"/>
                <w:szCs w:val="21"/>
              </w:rPr>
              <w:t>行政書士会館内</w:t>
            </w:r>
          </w:p>
          <w:p w:rsidR="004576A5" w:rsidRPr="00C95536" w:rsidRDefault="004576A5" w:rsidP="00B41AFE">
            <w:pPr>
              <w:kinsoku w:val="0"/>
              <w:overflowPunct w:val="0"/>
              <w:snapToGrid w:val="0"/>
              <w:spacing w:line="240" w:lineRule="auto"/>
              <w:ind w:left="68" w:rightChars="-561" w:right="-1178"/>
              <w:rPr>
                <w:rFonts w:ascii="ＭＳ ゴシック" w:eastAsia="ＭＳ ゴシック" w:hAnsi="ＭＳ ゴシック"/>
                <w:color w:val="000000" w:themeColor="text1"/>
                <w:szCs w:val="21"/>
              </w:rPr>
            </w:pPr>
            <w:r w:rsidRPr="00C95536">
              <w:rPr>
                <w:rFonts w:ascii="ＭＳ ゴシック" w:eastAsia="ＭＳ ゴシック" w:hAnsi="ＭＳ ゴシック" w:hint="eastAsia"/>
                <w:color w:val="000000" w:themeColor="text1"/>
                <w:szCs w:val="21"/>
              </w:rPr>
              <w:t>電話　03-</w:t>
            </w:r>
            <w:r w:rsidR="00B41AFE" w:rsidRPr="00C95536">
              <w:rPr>
                <w:rFonts w:ascii="ＭＳ ゴシック" w:eastAsia="ＭＳ ゴシック" w:hAnsi="ＭＳ ゴシック" w:hint="eastAsia"/>
                <w:color w:val="000000" w:themeColor="text1"/>
                <w:szCs w:val="21"/>
              </w:rPr>
              <w:t>3476</w:t>
            </w:r>
            <w:r w:rsidRPr="00C95536">
              <w:rPr>
                <w:rFonts w:ascii="ＭＳ ゴシック" w:eastAsia="ＭＳ ゴシック" w:hAnsi="ＭＳ ゴシック" w:hint="eastAsia"/>
                <w:color w:val="000000" w:themeColor="text1"/>
                <w:szCs w:val="21"/>
              </w:rPr>
              <w:t>-</w:t>
            </w:r>
            <w:r w:rsidR="00B41AFE" w:rsidRPr="00C95536">
              <w:rPr>
                <w:rFonts w:ascii="ＭＳ ゴシック" w:eastAsia="ＭＳ ゴシック" w:hAnsi="ＭＳ ゴシック" w:hint="eastAsia"/>
                <w:color w:val="000000" w:themeColor="text1"/>
                <w:szCs w:val="21"/>
              </w:rPr>
              <w:t>5131</w:t>
            </w:r>
            <w:r w:rsidRPr="00C95536">
              <w:rPr>
                <w:rFonts w:ascii="ＭＳ ゴシック" w:eastAsia="ＭＳ ゴシック" w:hAnsi="ＭＳ ゴシック" w:hint="eastAsia"/>
                <w:color w:val="000000" w:themeColor="text1"/>
                <w:szCs w:val="21"/>
              </w:rPr>
              <w:t xml:space="preserve">　Fax　03-</w:t>
            </w:r>
            <w:r w:rsidR="00B41AFE" w:rsidRPr="00C95536">
              <w:rPr>
                <w:rFonts w:ascii="ＭＳ ゴシック" w:eastAsia="ＭＳ ゴシック" w:hAnsi="ＭＳ ゴシック" w:hint="eastAsia"/>
                <w:color w:val="000000" w:themeColor="text1"/>
                <w:szCs w:val="21"/>
              </w:rPr>
              <w:t>3476</w:t>
            </w:r>
            <w:r w:rsidRPr="00C95536">
              <w:rPr>
                <w:rFonts w:ascii="ＭＳ ゴシック" w:eastAsia="ＭＳ ゴシック" w:hAnsi="ＭＳ ゴシック" w:hint="eastAsia"/>
                <w:color w:val="000000" w:themeColor="text1"/>
                <w:szCs w:val="21"/>
              </w:rPr>
              <w:t>-</w:t>
            </w:r>
            <w:r w:rsidR="00B41AFE" w:rsidRPr="00C95536">
              <w:rPr>
                <w:rFonts w:ascii="ＭＳ ゴシック" w:eastAsia="ＭＳ ゴシック" w:hAnsi="ＭＳ ゴシック" w:hint="eastAsia"/>
                <w:color w:val="000000" w:themeColor="text1"/>
                <w:szCs w:val="21"/>
              </w:rPr>
              <w:t>5137</w:t>
            </w:r>
          </w:p>
        </w:tc>
      </w:tr>
    </w:tbl>
    <w:p w:rsidR="00354C12" w:rsidRPr="00C95536" w:rsidRDefault="00354C12" w:rsidP="00061154">
      <w:pPr>
        <w:pStyle w:val="a3"/>
        <w:jc w:val="both"/>
        <w:rPr>
          <w:color w:val="000000" w:themeColor="text1"/>
        </w:rPr>
      </w:pPr>
    </w:p>
    <w:sectPr w:rsidR="00354C12" w:rsidRPr="00C95536" w:rsidSect="003C300B">
      <w:headerReference w:type="default" r:id="rId8"/>
      <w:footerReference w:type="even" r:id="rId9"/>
      <w:footerReference w:type="default" r:id="rId10"/>
      <w:pgSz w:w="11907" w:h="16840" w:code="9"/>
      <w:pgMar w:top="1304" w:right="1134" w:bottom="964" w:left="1418" w:header="567" w:footer="567"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8DB" w:rsidRDefault="00B118DB">
      <w:r>
        <w:separator/>
      </w:r>
    </w:p>
  </w:endnote>
  <w:endnote w:type="continuationSeparator" w:id="0">
    <w:p w:rsidR="00B118DB" w:rsidRDefault="00B1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0AC" w:rsidRDefault="000110AC" w:rsidP="00C2771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110AC" w:rsidRDefault="000110A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0AC" w:rsidRDefault="000110AC" w:rsidP="00C2771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47BB0">
      <w:rPr>
        <w:rStyle w:val="a6"/>
        <w:noProof/>
      </w:rPr>
      <w:t>1</w:t>
    </w:r>
    <w:r>
      <w:rPr>
        <w:rStyle w:val="a6"/>
      </w:rPr>
      <w:fldChar w:fldCharType="end"/>
    </w:r>
  </w:p>
  <w:p w:rsidR="000110AC" w:rsidRDefault="000110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8DB" w:rsidRDefault="00B118DB">
      <w:r>
        <w:separator/>
      </w:r>
    </w:p>
  </w:footnote>
  <w:footnote w:type="continuationSeparator" w:id="0">
    <w:p w:rsidR="00B118DB" w:rsidRDefault="00B11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D7B" w:rsidRPr="00C95536" w:rsidRDefault="003E00E5">
    <w:pPr>
      <w:pStyle w:val="a4"/>
      <w:rPr>
        <w:color w:val="404040" w:themeColor="text1" w:themeTint="BF"/>
      </w:rPr>
    </w:pPr>
    <w:r w:rsidRPr="00C95536">
      <w:rPr>
        <w:rFonts w:hint="eastAsia"/>
        <w:color w:val="404040" w:themeColor="text1" w:themeTint="BF"/>
      </w:rPr>
      <w:t>公益社団法人成年後見支援センターヒルフェ</w:t>
    </w:r>
    <w:r w:rsidR="00FC5D7B" w:rsidRPr="00C95536">
      <w:rPr>
        <w:color w:val="404040" w:themeColor="text1" w:themeTint="BF"/>
      </w:rPr>
      <w:ptab w:relativeTo="margin" w:alignment="center" w:leader="none"/>
    </w:r>
    <w:r w:rsidR="00FC5D7B" w:rsidRPr="00C95536">
      <w:rPr>
        <w:color w:val="404040" w:themeColor="text1" w:themeTint="BF"/>
      </w:rPr>
      <w:ptab w:relativeTo="margin" w:alignment="right" w:leader="none"/>
    </w:r>
    <w:r w:rsidR="00FC5D7B" w:rsidRPr="00C95536">
      <w:rPr>
        <w:rFonts w:hint="eastAsia"/>
        <w:color w:val="404040" w:themeColor="text1" w:themeTint="BF"/>
      </w:rPr>
      <w:t>平成</w:t>
    </w:r>
    <w:r w:rsidR="00FC5D7B" w:rsidRPr="00C95536">
      <w:rPr>
        <w:rFonts w:hint="eastAsia"/>
        <w:color w:val="404040" w:themeColor="text1" w:themeTint="BF"/>
      </w:rPr>
      <w:t>30</w:t>
    </w:r>
    <w:r w:rsidR="00FC5D7B" w:rsidRPr="00C95536">
      <w:rPr>
        <w:color w:val="404040" w:themeColor="text1" w:themeTint="BF"/>
      </w:rPr>
      <w:t>年</w:t>
    </w:r>
    <w:r w:rsidR="00FC5D7B" w:rsidRPr="00C95536">
      <w:rPr>
        <w:color w:val="404040" w:themeColor="text1" w:themeTint="BF"/>
      </w:rPr>
      <w:t>6</w:t>
    </w:r>
    <w:r w:rsidR="00FC5D7B" w:rsidRPr="00C95536">
      <w:rPr>
        <w:color w:val="404040" w:themeColor="text1" w:themeTint="BF"/>
      </w:rPr>
      <w:t>月</w:t>
    </w:r>
    <w:r w:rsidR="00FC5D7B" w:rsidRPr="00C95536">
      <w:rPr>
        <w:color w:val="404040" w:themeColor="text1" w:themeTint="BF"/>
      </w:rPr>
      <w:t>1</w:t>
    </w:r>
    <w:r w:rsidR="00FC5D7B" w:rsidRPr="00C95536">
      <w:rPr>
        <w:color w:val="404040" w:themeColor="text1" w:themeTint="BF"/>
      </w:rPr>
      <w:t>日版</w:t>
    </w:r>
  </w:p>
  <w:p w:rsidR="00C95536" w:rsidRDefault="00C95536">
    <w:pPr>
      <w:pStyle w:val="a4"/>
    </w:pPr>
    <w:r w:rsidRPr="00C95536">
      <w:rPr>
        <w:rFonts w:hint="eastAsia"/>
        <w:color w:val="404040" w:themeColor="text1" w:themeTint="BF"/>
      </w:rPr>
      <w:t>後事－様式</w:t>
    </w:r>
    <w:r w:rsidRPr="00C95536">
      <w:rPr>
        <w:rFonts w:hint="eastAsia"/>
        <w:color w:val="404040" w:themeColor="text1" w:themeTint="BF"/>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0FFF"/>
    <w:multiLevelType w:val="hybridMultilevel"/>
    <w:tmpl w:val="B394AF34"/>
    <w:lvl w:ilvl="0" w:tplc="D07EFBEE">
      <w:start w:val="1"/>
      <w:numFmt w:val="decimalFullWidth"/>
      <w:lvlText w:val="（%1）"/>
      <w:lvlJc w:val="left"/>
      <w:pPr>
        <w:tabs>
          <w:tab w:val="num" w:pos="960"/>
        </w:tabs>
        <w:ind w:left="960" w:hanging="720"/>
      </w:pPr>
      <w:rPr>
        <w:rFonts w:hint="default"/>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38D56AA"/>
    <w:multiLevelType w:val="hybridMultilevel"/>
    <w:tmpl w:val="C1F43DCC"/>
    <w:lvl w:ilvl="0" w:tplc="88D002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657732"/>
    <w:multiLevelType w:val="hybridMultilevel"/>
    <w:tmpl w:val="18F49A86"/>
    <w:lvl w:ilvl="0" w:tplc="542214F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D87B1B"/>
    <w:multiLevelType w:val="hybridMultilevel"/>
    <w:tmpl w:val="5D6EDC7E"/>
    <w:lvl w:ilvl="0" w:tplc="B2FE6210">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91D5A29"/>
    <w:multiLevelType w:val="hybridMultilevel"/>
    <w:tmpl w:val="62F245CC"/>
    <w:lvl w:ilvl="0" w:tplc="E1922EEA">
      <w:start w:val="1"/>
      <w:numFmt w:val="decimalFullWidth"/>
      <w:lvlText w:val="（%1）"/>
      <w:lvlJc w:val="left"/>
      <w:pPr>
        <w:tabs>
          <w:tab w:val="num" w:pos="721"/>
        </w:tabs>
        <w:ind w:left="721" w:hanging="720"/>
      </w:pPr>
      <w:rPr>
        <w:rFonts w:hint="default"/>
      </w:rPr>
    </w:lvl>
    <w:lvl w:ilvl="1" w:tplc="FEB03A36">
      <w:start w:val="1"/>
      <w:numFmt w:val="decimalEnclosedCircle"/>
      <w:lvlText w:val="%2"/>
      <w:lvlJc w:val="left"/>
      <w:pPr>
        <w:tabs>
          <w:tab w:val="num" w:pos="1320"/>
        </w:tabs>
        <w:ind w:left="1320" w:hanging="360"/>
      </w:pPr>
      <w:rPr>
        <w:rFonts w:ascii="ＭＳ ゴシック" w:eastAsia="ＭＳ ゴシック" w:hAnsi="ＭＳ ゴシック" w:cs="Times New Roman"/>
      </w:r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5" w15:restartNumberingAfterBreak="0">
    <w:nsid w:val="28BB4D13"/>
    <w:multiLevelType w:val="hybridMultilevel"/>
    <w:tmpl w:val="B3D69364"/>
    <w:lvl w:ilvl="0" w:tplc="C6E82C5A">
      <w:start w:val="1"/>
      <w:numFmt w:val="decimalEnclosedCircle"/>
      <w:lvlText w:val="%1"/>
      <w:lvlJc w:val="left"/>
      <w:pPr>
        <w:tabs>
          <w:tab w:val="num" w:pos="1320"/>
        </w:tabs>
        <w:ind w:left="1320" w:hanging="360"/>
      </w:pPr>
      <w:rPr>
        <w:rFonts w:hint="default"/>
      </w:rPr>
    </w:lvl>
    <w:lvl w:ilvl="1" w:tplc="6560A08E">
      <w:start w:val="2"/>
      <w:numFmt w:val="decimalFullWidth"/>
      <w:lvlText w:val="（%2）"/>
      <w:lvlJc w:val="left"/>
      <w:pPr>
        <w:tabs>
          <w:tab w:val="num" w:pos="1440"/>
        </w:tabs>
        <w:ind w:left="1440" w:hanging="720"/>
      </w:pPr>
      <w:rPr>
        <w:rFonts w:hint="default"/>
      </w:r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6" w15:restartNumberingAfterBreak="0">
    <w:nsid w:val="28E3546A"/>
    <w:multiLevelType w:val="hybridMultilevel"/>
    <w:tmpl w:val="2962E296"/>
    <w:lvl w:ilvl="0" w:tplc="04347A8E">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8ED5545"/>
    <w:multiLevelType w:val="hybridMultilevel"/>
    <w:tmpl w:val="BC86E0F4"/>
    <w:lvl w:ilvl="0" w:tplc="9E1C2C6E">
      <w:start w:val="1"/>
      <w:numFmt w:val="decimalFullWidth"/>
      <w:lvlText w:val="（%1）"/>
      <w:lvlJc w:val="left"/>
      <w:pPr>
        <w:tabs>
          <w:tab w:val="num" w:pos="1200"/>
        </w:tabs>
        <w:ind w:left="1200" w:hanging="720"/>
      </w:pPr>
      <w:rPr>
        <w:rFonts w:eastAsia="ＭＳ 明朝"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2C50392E"/>
    <w:multiLevelType w:val="multilevel"/>
    <w:tmpl w:val="9F16985A"/>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2CC1333C"/>
    <w:multiLevelType w:val="multilevel"/>
    <w:tmpl w:val="B8D2C2D4"/>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32AF1754"/>
    <w:multiLevelType w:val="hybridMultilevel"/>
    <w:tmpl w:val="F66C52D6"/>
    <w:lvl w:ilvl="0" w:tplc="F4727E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930295C"/>
    <w:multiLevelType w:val="multilevel"/>
    <w:tmpl w:val="62F245CC"/>
    <w:lvl w:ilvl="0">
      <w:start w:val="1"/>
      <w:numFmt w:val="decimalFullWidth"/>
      <w:lvlText w:val="（%1）"/>
      <w:lvlJc w:val="left"/>
      <w:pPr>
        <w:tabs>
          <w:tab w:val="num" w:pos="721"/>
        </w:tabs>
        <w:ind w:left="721" w:hanging="720"/>
      </w:pPr>
      <w:rPr>
        <w:rFonts w:hint="default"/>
      </w:rPr>
    </w:lvl>
    <w:lvl w:ilvl="1">
      <w:start w:val="1"/>
      <w:numFmt w:val="decimalEnclosedCircle"/>
      <w:lvlText w:val="%2"/>
      <w:lvlJc w:val="left"/>
      <w:pPr>
        <w:tabs>
          <w:tab w:val="num" w:pos="781"/>
        </w:tabs>
        <w:ind w:left="781" w:hanging="360"/>
      </w:pPr>
      <w:rPr>
        <w:rFonts w:ascii="ＭＳ ゴシック" w:eastAsia="ＭＳ ゴシック" w:hAnsi="ＭＳ ゴシック" w:cs="Times New Roman"/>
      </w:rPr>
    </w:lvl>
    <w:lvl w:ilvl="2">
      <w:start w:val="1"/>
      <w:numFmt w:val="decimalEnclosedCircle"/>
      <w:lvlText w:val="%3"/>
      <w:lvlJc w:val="left"/>
      <w:pPr>
        <w:tabs>
          <w:tab w:val="num" w:pos="1261"/>
        </w:tabs>
        <w:ind w:left="1261" w:hanging="420"/>
      </w:pPr>
    </w:lvl>
    <w:lvl w:ilvl="3">
      <w:start w:val="1"/>
      <w:numFmt w:val="decimal"/>
      <w:lvlText w:val="%4."/>
      <w:lvlJc w:val="left"/>
      <w:pPr>
        <w:tabs>
          <w:tab w:val="num" w:pos="1681"/>
        </w:tabs>
        <w:ind w:left="1681" w:hanging="420"/>
      </w:pPr>
    </w:lvl>
    <w:lvl w:ilvl="4">
      <w:start w:val="1"/>
      <w:numFmt w:val="aiueoFullWidth"/>
      <w:lvlText w:val="(%5)"/>
      <w:lvlJc w:val="left"/>
      <w:pPr>
        <w:tabs>
          <w:tab w:val="num" w:pos="2101"/>
        </w:tabs>
        <w:ind w:left="2101" w:hanging="420"/>
      </w:pPr>
    </w:lvl>
    <w:lvl w:ilvl="5">
      <w:start w:val="1"/>
      <w:numFmt w:val="decimalEnclosedCircle"/>
      <w:lvlText w:val="%6"/>
      <w:lvlJc w:val="left"/>
      <w:pPr>
        <w:tabs>
          <w:tab w:val="num" w:pos="2521"/>
        </w:tabs>
        <w:ind w:left="2521" w:hanging="420"/>
      </w:pPr>
    </w:lvl>
    <w:lvl w:ilvl="6">
      <w:start w:val="1"/>
      <w:numFmt w:val="decimal"/>
      <w:lvlText w:val="%7."/>
      <w:lvlJc w:val="left"/>
      <w:pPr>
        <w:tabs>
          <w:tab w:val="num" w:pos="2941"/>
        </w:tabs>
        <w:ind w:left="2941" w:hanging="420"/>
      </w:pPr>
    </w:lvl>
    <w:lvl w:ilvl="7">
      <w:start w:val="1"/>
      <w:numFmt w:val="aiueoFullWidth"/>
      <w:lvlText w:val="(%8)"/>
      <w:lvlJc w:val="left"/>
      <w:pPr>
        <w:tabs>
          <w:tab w:val="num" w:pos="3361"/>
        </w:tabs>
        <w:ind w:left="3361" w:hanging="420"/>
      </w:pPr>
    </w:lvl>
    <w:lvl w:ilvl="8">
      <w:start w:val="1"/>
      <w:numFmt w:val="decimalEnclosedCircle"/>
      <w:lvlText w:val="%9"/>
      <w:lvlJc w:val="left"/>
      <w:pPr>
        <w:tabs>
          <w:tab w:val="num" w:pos="3781"/>
        </w:tabs>
        <w:ind w:left="3781" w:hanging="420"/>
      </w:pPr>
    </w:lvl>
  </w:abstractNum>
  <w:abstractNum w:abstractNumId="12" w15:restartNumberingAfterBreak="0">
    <w:nsid w:val="3C61228E"/>
    <w:multiLevelType w:val="hybridMultilevel"/>
    <w:tmpl w:val="AE1A8AC8"/>
    <w:lvl w:ilvl="0" w:tplc="B1A46D9E">
      <w:start w:val="1"/>
      <w:numFmt w:val="decimalFullWidth"/>
      <w:lvlText w:val="例%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3" w15:restartNumberingAfterBreak="0">
    <w:nsid w:val="3DEF46DD"/>
    <w:multiLevelType w:val="multilevel"/>
    <w:tmpl w:val="9348D6CA"/>
    <w:lvl w:ilvl="0">
      <w:start w:val="2"/>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3EC257B4"/>
    <w:multiLevelType w:val="hybridMultilevel"/>
    <w:tmpl w:val="916C8950"/>
    <w:lvl w:ilvl="0" w:tplc="B2FE6210">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2B14968"/>
    <w:multiLevelType w:val="hybridMultilevel"/>
    <w:tmpl w:val="82543C9E"/>
    <w:lvl w:ilvl="0" w:tplc="DD0A4D6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3CD429E"/>
    <w:multiLevelType w:val="multilevel"/>
    <w:tmpl w:val="11C650A6"/>
    <w:lvl w:ilvl="0">
      <w:start w:val="1"/>
      <w:numFmt w:val="decimalFullWidth"/>
      <w:lvlText w:val="第%1項"/>
      <w:lvlJc w:val="left"/>
      <w:pPr>
        <w:tabs>
          <w:tab w:val="num" w:pos="1770"/>
        </w:tabs>
        <w:ind w:left="1770" w:hanging="885"/>
      </w:pPr>
      <w:rPr>
        <w:rFonts w:hint="default"/>
      </w:rPr>
    </w:lvl>
    <w:lvl w:ilvl="1">
      <w:start w:val="1"/>
      <w:numFmt w:val="aiueoFullWidth"/>
      <w:lvlText w:val="(%2)"/>
      <w:lvlJc w:val="left"/>
      <w:pPr>
        <w:tabs>
          <w:tab w:val="num" w:pos="1725"/>
        </w:tabs>
        <w:ind w:left="1725" w:hanging="420"/>
      </w:pPr>
    </w:lvl>
    <w:lvl w:ilvl="2">
      <w:start w:val="1"/>
      <w:numFmt w:val="decimalEnclosedCircle"/>
      <w:lvlText w:val="%3"/>
      <w:lvlJc w:val="left"/>
      <w:pPr>
        <w:tabs>
          <w:tab w:val="num" w:pos="2145"/>
        </w:tabs>
        <w:ind w:left="2145" w:hanging="420"/>
      </w:pPr>
    </w:lvl>
    <w:lvl w:ilvl="3">
      <w:start w:val="1"/>
      <w:numFmt w:val="decimal"/>
      <w:lvlText w:val="%4."/>
      <w:lvlJc w:val="left"/>
      <w:pPr>
        <w:tabs>
          <w:tab w:val="num" w:pos="2565"/>
        </w:tabs>
        <w:ind w:left="2565" w:hanging="420"/>
      </w:pPr>
    </w:lvl>
    <w:lvl w:ilvl="4">
      <w:start w:val="1"/>
      <w:numFmt w:val="aiueoFullWidth"/>
      <w:lvlText w:val="(%5)"/>
      <w:lvlJc w:val="left"/>
      <w:pPr>
        <w:tabs>
          <w:tab w:val="num" w:pos="2985"/>
        </w:tabs>
        <w:ind w:left="2985" w:hanging="420"/>
      </w:pPr>
    </w:lvl>
    <w:lvl w:ilvl="5">
      <w:start w:val="1"/>
      <w:numFmt w:val="decimalEnclosedCircle"/>
      <w:lvlText w:val="%6"/>
      <w:lvlJc w:val="left"/>
      <w:pPr>
        <w:tabs>
          <w:tab w:val="num" w:pos="3405"/>
        </w:tabs>
        <w:ind w:left="3405" w:hanging="420"/>
      </w:pPr>
    </w:lvl>
    <w:lvl w:ilvl="6">
      <w:start w:val="1"/>
      <w:numFmt w:val="decimal"/>
      <w:lvlText w:val="%7."/>
      <w:lvlJc w:val="left"/>
      <w:pPr>
        <w:tabs>
          <w:tab w:val="num" w:pos="3825"/>
        </w:tabs>
        <w:ind w:left="3825" w:hanging="420"/>
      </w:pPr>
    </w:lvl>
    <w:lvl w:ilvl="7">
      <w:start w:val="1"/>
      <w:numFmt w:val="aiueoFullWidth"/>
      <w:lvlText w:val="(%8)"/>
      <w:lvlJc w:val="left"/>
      <w:pPr>
        <w:tabs>
          <w:tab w:val="num" w:pos="4245"/>
        </w:tabs>
        <w:ind w:left="4245" w:hanging="420"/>
      </w:pPr>
    </w:lvl>
    <w:lvl w:ilvl="8">
      <w:start w:val="1"/>
      <w:numFmt w:val="decimalEnclosedCircle"/>
      <w:lvlText w:val="%9"/>
      <w:lvlJc w:val="left"/>
      <w:pPr>
        <w:tabs>
          <w:tab w:val="num" w:pos="4665"/>
        </w:tabs>
        <w:ind w:left="4665" w:hanging="420"/>
      </w:pPr>
    </w:lvl>
  </w:abstractNum>
  <w:abstractNum w:abstractNumId="17" w15:restartNumberingAfterBreak="0">
    <w:nsid w:val="49061F0D"/>
    <w:multiLevelType w:val="hybridMultilevel"/>
    <w:tmpl w:val="89D2D710"/>
    <w:lvl w:ilvl="0" w:tplc="9FD68074">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8" w15:restartNumberingAfterBreak="0">
    <w:nsid w:val="50B448EB"/>
    <w:multiLevelType w:val="hybridMultilevel"/>
    <w:tmpl w:val="FCE8061C"/>
    <w:lvl w:ilvl="0" w:tplc="C478C534">
      <w:start w:val="1"/>
      <w:numFmt w:val="decimal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9" w15:restartNumberingAfterBreak="0">
    <w:nsid w:val="50D66C3E"/>
    <w:multiLevelType w:val="hybridMultilevel"/>
    <w:tmpl w:val="7CFE798C"/>
    <w:lvl w:ilvl="0" w:tplc="FFEED1C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38A0F68"/>
    <w:multiLevelType w:val="hybridMultilevel"/>
    <w:tmpl w:val="95A09FA0"/>
    <w:lvl w:ilvl="0" w:tplc="B2FE62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6D20E8C"/>
    <w:multiLevelType w:val="hybridMultilevel"/>
    <w:tmpl w:val="10587272"/>
    <w:lvl w:ilvl="0" w:tplc="DDB024C6">
      <w:start w:val="2"/>
      <w:numFmt w:val="decimalFullWidth"/>
      <w:lvlText w:val="第%1章"/>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8C367DA"/>
    <w:multiLevelType w:val="hybridMultilevel"/>
    <w:tmpl w:val="A2E6E28A"/>
    <w:lvl w:ilvl="0" w:tplc="6A56F31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CA28DF"/>
    <w:multiLevelType w:val="hybridMultilevel"/>
    <w:tmpl w:val="C320534A"/>
    <w:lvl w:ilvl="0" w:tplc="00426456">
      <w:start w:val="1"/>
      <w:numFmt w:val="decimalEnclosedCircle"/>
      <w:lvlText w:val="%1"/>
      <w:lvlJc w:val="left"/>
      <w:pPr>
        <w:tabs>
          <w:tab w:val="num" w:pos="1830"/>
        </w:tabs>
        <w:ind w:left="1830" w:hanging="36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24" w15:restartNumberingAfterBreak="0">
    <w:nsid w:val="6531666C"/>
    <w:multiLevelType w:val="hybridMultilevel"/>
    <w:tmpl w:val="1952A5B4"/>
    <w:lvl w:ilvl="0" w:tplc="EC5076EA">
      <w:start w:val="1"/>
      <w:numFmt w:val="decimalFullWidth"/>
      <w:lvlText w:val="第%1項"/>
      <w:lvlJc w:val="left"/>
      <w:pPr>
        <w:tabs>
          <w:tab w:val="num" w:pos="1770"/>
        </w:tabs>
        <w:ind w:left="1770"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7003195"/>
    <w:multiLevelType w:val="hybridMultilevel"/>
    <w:tmpl w:val="76C00070"/>
    <w:lvl w:ilvl="0" w:tplc="352AF7F6">
      <w:start w:val="1"/>
      <w:numFmt w:val="decimalFullWidth"/>
      <w:lvlText w:val="（%1）"/>
      <w:lvlJc w:val="left"/>
      <w:pPr>
        <w:tabs>
          <w:tab w:val="num" w:pos="720"/>
        </w:tabs>
        <w:ind w:left="720" w:hanging="72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C5D7AE5"/>
    <w:multiLevelType w:val="hybridMultilevel"/>
    <w:tmpl w:val="11C650A6"/>
    <w:lvl w:ilvl="0" w:tplc="82B6FE36">
      <w:start w:val="1"/>
      <w:numFmt w:val="decimalFullWidth"/>
      <w:lvlText w:val="第%1項"/>
      <w:lvlJc w:val="left"/>
      <w:pPr>
        <w:tabs>
          <w:tab w:val="num" w:pos="1770"/>
        </w:tabs>
        <w:ind w:left="1770" w:hanging="885"/>
      </w:pPr>
      <w:rPr>
        <w:rFonts w:hint="default"/>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27" w15:restartNumberingAfterBreak="0">
    <w:nsid w:val="6F613996"/>
    <w:multiLevelType w:val="hybridMultilevel"/>
    <w:tmpl w:val="06ECD6AC"/>
    <w:lvl w:ilvl="0" w:tplc="258E2418">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22"/>
  </w:num>
  <w:num w:numId="2">
    <w:abstractNumId w:val="14"/>
  </w:num>
  <w:num w:numId="3">
    <w:abstractNumId w:val="25"/>
  </w:num>
  <w:num w:numId="4">
    <w:abstractNumId w:val="0"/>
  </w:num>
  <w:num w:numId="5">
    <w:abstractNumId w:val="23"/>
  </w:num>
  <w:num w:numId="6">
    <w:abstractNumId w:val="8"/>
  </w:num>
  <w:num w:numId="7">
    <w:abstractNumId w:val="13"/>
  </w:num>
  <w:num w:numId="8">
    <w:abstractNumId w:val="9"/>
  </w:num>
  <w:num w:numId="9">
    <w:abstractNumId w:val="3"/>
  </w:num>
  <w:num w:numId="10">
    <w:abstractNumId w:val="12"/>
  </w:num>
  <w:num w:numId="11">
    <w:abstractNumId w:val="21"/>
  </w:num>
  <w:num w:numId="12">
    <w:abstractNumId w:val="26"/>
  </w:num>
  <w:num w:numId="13">
    <w:abstractNumId w:val="16"/>
  </w:num>
  <w:num w:numId="14">
    <w:abstractNumId w:val="24"/>
  </w:num>
  <w:num w:numId="15">
    <w:abstractNumId w:val="19"/>
  </w:num>
  <w:num w:numId="16">
    <w:abstractNumId w:val="15"/>
  </w:num>
  <w:num w:numId="17">
    <w:abstractNumId w:val="18"/>
  </w:num>
  <w:num w:numId="18">
    <w:abstractNumId w:val="6"/>
  </w:num>
  <w:num w:numId="19">
    <w:abstractNumId w:val="7"/>
  </w:num>
  <w:num w:numId="20">
    <w:abstractNumId w:val="27"/>
  </w:num>
  <w:num w:numId="21">
    <w:abstractNumId w:val="17"/>
  </w:num>
  <w:num w:numId="22">
    <w:abstractNumId w:val="5"/>
  </w:num>
  <w:num w:numId="23">
    <w:abstractNumId w:val="2"/>
  </w:num>
  <w:num w:numId="24">
    <w:abstractNumId w:val="1"/>
  </w:num>
  <w:num w:numId="25">
    <w:abstractNumId w:val="4"/>
  </w:num>
  <w:num w:numId="26">
    <w:abstractNumId w:val="11"/>
  </w:num>
  <w:num w:numId="27">
    <w:abstractNumId w:val="2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74"/>
    <w:rsid w:val="00005B6B"/>
    <w:rsid w:val="000110AC"/>
    <w:rsid w:val="00015DD9"/>
    <w:rsid w:val="000241FE"/>
    <w:rsid w:val="000308F4"/>
    <w:rsid w:val="00032E19"/>
    <w:rsid w:val="00034CEE"/>
    <w:rsid w:val="000367A7"/>
    <w:rsid w:val="00046979"/>
    <w:rsid w:val="00061154"/>
    <w:rsid w:val="0007164D"/>
    <w:rsid w:val="00072BD1"/>
    <w:rsid w:val="00074328"/>
    <w:rsid w:val="00077D80"/>
    <w:rsid w:val="000A0701"/>
    <w:rsid w:val="000B1A5C"/>
    <w:rsid w:val="000C0A6A"/>
    <w:rsid w:val="000C2AC3"/>
    <w:rsid w:val="000C5303"/>
    <w:rsid w:val="000E2E6F"/>
    <w:rsid w:val="000E47EE"/>
    <w:rsid w:val="000E6EC8"/>
    <w:rsid w:val="000F4FD8"/>
    <w:rsid w:val="00102FBC"/>
    <w:rsid w:val="00113507"/>
    <w:rsid w:val="001269CB"/>
    <w:rsid w:val="00126E83"/>
    <w:rsid w:val="00142522"/>
    <w:rsid w:val="001519A2"/>
    <w:rsid w:val="00153238"/>
    <w:rsid w:val="00163A99"/>
    <w:rsid w:val="00166AD8"/>
    <w:rsid w:val="00171DFC"/>
    <w:rsid w:val="0017428B"/>
    <w:rsid w:val="00181BE8"/>
    <w:rsid w:val="001843C2"/>
    <w:rsid w:val="0018540B"/>
    <w:rsid w:val="00185C84"/>
    <w:rsid w:val="001878E1"/>
    <w:rsid w:val="001A46A7"/>
    <w:rsid w:val="001B0C09"/>
    <w:rsid w:val="001C73FA"/>
    <w:rsid w:val="001D0D56"/>
    <w:rsid w:val="001D3DAE"/>
    <w:rsid w:val="001D60CB"/>
    <w:rsid w:val="0020191D"/>
    <w:rsid w:val="00234DC3"/>
    <w:rsid w:val="002520D5"/>
    <w:rsid w:val="00252ADA"/>
    <w:rsid w:val="00263EEF"/>
    <w:rsid w:val="00265CFF"/>
    <w:rsid w:val="002752C6"/>
    <w:rsid w:val="0028396E"/>
    <w:rsid w:val="002927F7"/>
    <w:rsid w:val="00297AAF"/>
    <w:rsid w:val="002A45F5"/>
    <w:rsid w:val="002C6259"/>
    <w:rsid w:val="002C74F8"/>
    <w:rsid w:val="002D3E5C"/>
    <w:rsid w:val="002D455D"/>
    <w:rsid w:val="002D5275"/>
    <w:rsid w:val="00302CF4"/>
    <w:rsid w:val="00310B6E"/>
    <w:rsid w:val="003116A6"/>
    <w:rsid w:val="00316F10"/>
    <w:rsid w:val="003175DB"/>
    <w:rsid w:val="003429B6"/>
    <w:rsid w:val="00351A6B"/>
    <w:rsid w:val="00354C12"/>
    <w:rsid w:val="003563B1"/>
    <w:rsid w:val="00356F89"/>
    <w:rsid w:val="003631A3"/>
    <w:rsid w:val="003644B7"/>
    <w:rsid w:val="00365199"/>
    <w:rsid w:val="00385D70"/>
    <w:rsid w:val="0039103E"/>
    <w:rsid w:val="0039152C"/>
    <w:rsid w:val="00391D97"/>
    <w:rsid w:val="003A025B"/>
    <w:rsid w:val="003A15EC"/>
    <w:rsid w:val="003B088D"/>
    <w:rsid w:val="003B5A9C"/>
    <w:rsid w:val="003C300B"/>
    <w:rsid w:val="003D1536"/>
    <w:rsid w:val="003E00E5"/>
    <w:rsid w:val="003E77D5"/>
    <w:rsid w:val="00440D89"/>
    <w:rsid w:val="00442D88"/>
    <w:rsid w:val="0044640A"/>
    <w:rsid w:val="004576A5"/>
    <w:rsid w:val="004743C7"/>
    <w:rsid w:val="00477740"/>
    <w:rsid w:val="00483897"/>
    <w:rsid w:val="004A1EB2"/>
    <w:rsid w:val="004A35C0"/>
    <w:rsid w:val="004D3724"/>
    <w:rsid w:val="004E13FA"/>
    <w:rsid w:val="004F452B"/>
    <w:rsid w:val="00511A8C"/>
    <w:rsid w:val="00517A3B"/>
    <w:rsid w:val="0052193C"/>
    <w:rsid w:val="00522DFE"/>
    <w:rsid w:val="00527E5A"/>
    <w:rsid w:val="00532DD9"/>
    <w:rsid w:val="0053329F"/>
    <w:rsid w:val="00552FB1"/>
    <w:rsid w:val="00575AB8"/>
    <w:rsid w:val="00577DA1"/>
    <w:rsid w:val="005859C7"/>
    <w:rsid w:val="005A103B"/>
    <w:rsid w:val="005C03FC"/>
    <w:rsid w:val="005C41E8"/>
    <w:rsid w:val="0060311B"/>
    <w:rsid w:val="00607B9A"/>
    <w:rsid w:val="00631657"/>
    <w:rsid w:val="00633161"/>
    <w:rsid w:val="006377E1"/>
    <w:rsid w:val="00640318"/>
    <w:rsid w:val="00642BB8"/>
    <w:rsid w:val="006465D5"/>
    <w:rsid w:val="00647BB0"/>
    <w:rsid w:val="00653E06"/>
    <w:rsid w:val="0065517C"/>
    <w:rsid w:val="00663F36"/>
    <w:rsid w:val="006703FA"/>
    <w:rsid w:val="00680F91"/>
    <w:rsid w:val="00683725"/>
    <w:rsid w:val="006914F5"/>
    <w:rsid w:val="00695696"/>
    <w:rsid w:val="006A2A3F"/>
    <w:rsid w:val="006B2716"/>
    <w:rsid w:val="006B5B95"/>
    <w:rsid w:val="006B6BF8"/>
    <w:rsid w:val="006C0412"/>
    <w:rsid w:val="006C129F"/>
    <w:rsid w:val="006C6BD2"/>
    <w:rsid w:val="006D09CB"/>
    <w:rsid w:val="006E11F3"/>
    <w:rsid w:val="006E3174"/>
    <w:rsid w:val="006F4AE2"/>
    <w:rsid w:val="00724688"/>
    <w:rsid w:val="0073665A"/>
    <w:rsid w:val="00742107"/>
    <w:rsid w:val="00746BB2"/>
    <w:rsid w:val="00780A8B"/>
    <w:rsid w:val="00785099"/>
    <w:rsid w:val="00786075"/>
    <w:rsid w:val="00793BBC"/>
    <w:rsid w:val="007A1C7D"/>
    <w:rsid w:val="007C5F7F"/>
    <w:rsid w:val="007C68FF"/>
    <w:rsid w:val="007D7105"/>
    <w:rsid w:val="007E10F8"/>
    <w:rsid w:val="008106CD"/>
    <w:rsid w:val="00817CDA"/>
    <w:rsid w:val="00823983"/>
    <w:rsid w:val="008345C6"/>
    <w:rsid w:val="00872CC0"/>
    <w:rsid w:val="008810D6"/>
    <w:rsid w:val="00883F13"/>
    <w:rsid w:val="008A317A"/>
    <w:rsid w:val="008B2600"/>
    <w:rsid w:val="008C621F"/>
    <w:rsid w:val="008D1437"/>
    <w:rsid w:val="008D3069"/>
    <w:rsid w:val="008D5A24"/>
    <w:rsid w:val="008D6E41"/>
    <w:rsid w:val="008F339A"/>
    <w:rsid w:val="008F5586"/>
    <w:rsid w:val="008F60E7"/>
    <w:rsid w:val="0091208C"/>
    <w:rsid w:val="009164E6"/>
    <w:rsid w:val="00917ABE"/>
    <w:rsid w:val="00927FD6"/>
    <w:rsid w:val="009333BC"/>
    <w:rsid w:val="0093613F"/>
    <w:rsid w:val="00936ABE"/>
    <w:rsid w:val="009422CF"/>
    <w:rsid w:val="00945CA1"/>
    <w:rsid w:val="00982D8D"/>
    <w:rsid w:val="00987662"/>
    <w:rsid w:val="0099554D"/>
    <w:rsid w:val="0099748B"/>
    <w:rsid w:val="009A1A63"/>
    <w:rsid w:val="009B13F5"/>
    <w:rsid w:val="009B2861"/>
    <w:rsid w:val="009B3AC0"/>
    <w:rsid w:val="009B5690"/>
    <w:rsid w:val="009F5C9B"/>
    <w:rsid w:val="00A1152C"/>
    <w:rsid w:val="00A12A85"/>
    <w:rsid w:val="00A1789A"/>
    <w:rsid w:val="00A22635"/>
    <w:rsid w:val="00A24278"/>
    <w:rsid w:val="00A265F0"/>
    <w:rsid w:val="00A327AE"/>
    <w:rsid w:val="00A63167"/>
    <w:rsid w:val="00A65747"/>
    <w:rsid w:val="00A700FC"/>
    <w:rsid w:val="00A95EBF"/>
    <w:rsid w:val="00AB78E1"/>
    <w:rsid w:val="00AC0E0D"/>
    <w:rsid w:val="00AD026D"/>
    <w:rsid w:val="00AD0EAB"/>
    <w:rsid w:val="00AD6C7C"/>
    <w:rsid w:val="00AE03AB"/>
    <w:rsid w:val="00AF257E"/>
    <w:rsid w:val="00AF63F1"/>
    <w:rsid w:val="00B065D0"/>
    <w:rsid w:val="00B07CE3"/>
    <w:rsid w:val="00B118DB"/>
    <w:rsid w:val="00B145FD"/>
    <w:rsid w:val="00B14AD3"/>
    <w:rsid w:val="00B31BF0"/>
    <w:rsid w:val="00B41AFE"/>
    <w:rsid w:val="00B47B19"/>
    <w:rsid w:val="00B5054E"/>
    <w:rsid w:val="00B857F6"/>
    <w:rsid w:val="00B9789E"/>
    <w:rsid w:val="00BA0D5E"/>
    <w:rsid w:val="00BA33FD"/>
    <w:rsid w:val="00BC4287"/>
    <w:rsid w:val="00BC7CDE"/>
    <w:rsid w:val="00BD7B73"/>
    <w:rsid w:val="00BF2557"/>
    <w:rsid w:val="00C0267D"/>
    <w:rsid w:val="00C10ADD"/>
    <w:rsid w:val="00C21115"/>
    <w:rsid w:val="00C24675"/>
    <w:rsid w:val="00C269BA"/>
    <w:rsid w:val="00C27718"/>
    <w:rsid w:val="00C31ADF"/>
    <w:rsid w:val="00C34462"/>
    <w:rsid w:val="00C356C0"/>
    <w:rsid w:val="00C43F89"/>
    <w:rsid w:val="00C54186"/>
    <w:rsid w:val="00C55636"/>
    <w:rsid w:val="00C62355"/>
    <w:rsid w:val="00C81A2D"/>
    <w:rsid w:val="00C90508"/>
    <w:rsid w:val="00C95536"/>
    <w:rsid w:val="00CA631E"/>
    <w:rsid w:val="00CB4E29"/>
    <w:rsid w:val="00CC2D33"/>
    <w:rsid w:val="00CD01BB"/>
    <w:rsid w:val="00CD774D"/>
    <w:rsid w:val="00CF0964"/>
    <w:rsid w:val="00D100A4"/>
    <w:rsid w:val="00D16BC2"/>
    <w:rsid w:val="00D22A23"/>
    <w:rsid w:val="00D309E6"/>
    <w:rsid w:val="00D330F7"/>
    <w:rsid w:val="00D3328D"/>
    <w:rsid w:val="00D50B67"/>
    <w:rsid w:val="00D55259"/>
    <w:rsid w:val="00D61F57"/>
    <w:rsid w:val="00D76201"/>
    <w:rsid w:val="00D76334"/>
    <w:rsid w:val="00DA18A2"/>
    <w:rsid w:val="00DB1C36"/>
    <w:rsid w:val="00DB1E20"/>
    <w:rsid w:val="00DD1F22"/>
    <w:rsid w:val="00DD3076"/>
    <w:rsid w:val="00DD3FFF"/>
    <w:rsid w:val="00DD5D5D"/>
    <w:rsid w:val="00DE310C"/>
    <w:rsid w:val="00DE51B9"/>
    <w:rsid w:val="00DF3522"/>
    <w:rsid w:val="00DF3FEC"/>
    <w:rsid w:val="00DF77BC"/>
    <w:rsid w:val="00E126C7"/>
    <w:rsid w:val="00E2287E"/>
    <w:rsid w:val="00E23130"/>
    <w:rsid w:val="00E30029"/>
    <w:rsid w:val="00E442FE"/>
    <w:rsid w:val="00E528D0"/>
    <w:rsid w:val="00E57B1C"/>
    <w:rsid w:val="00E61BA9"/>
    <w:rsid w:val="00E667F4"/>
    <w:rsid w:val="00E7453E"/>
    <w:rsid w:val="00E75FDB"/>
    <w:rsid w:val="00E7733F"/>
    <w:rsid w:val="00E913B7"/>
    <w:rsid w:val="00E97E2D"/>
    <w:rsid w:val="00EA7EDE"/>
    <w:rsid w:val="00EF360F"/>
    <w:rsid w:val="00F31593"/>
    <w:rsid w:val="00F3272A"/>
    <w:rsid w:val="00F3707B"/>
    <w:rsid w:val="00F422B0"/>
    <w:rsid w:val="00F45BB3"/>
    <w:rsid w:val="00F56B9D"/>
    <w:rsid w:val="00F815F2"/>
    <w:rsid w:val="00F91855"/>
    <w:rsid w:val="00F9724F"/>
    <w:rsid w:val="00FA0612"/>
    <w:rsid w:val="00FC45C5"/>
    <w:rsid w:val="00FC5D7B"/>
    <w:rsid w:val="00FE7668"/>
    <w:rsid w:val="00FF5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580F052-F0B8-4691-A957-1339E739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F422B0"/>
    <w:pPr>
      <w:jc w:val="right"/>
    </w:pPr>
    <w:rPr>
      <w:rFonts w:ascii="ＭＳ ゴシック" w:eastAsia="ＭＳ ゴシック" w:hAnsi="ＭＳ ゴシック"/>
      <w:sz w:val="22"/>
      <w:szCs w:val="22"/>
    </w:rPr>
  </w:style>
  <w:style w:type="paragraph" w:styleId="a4">
    <w:name w:val="header"/>
    <w:basedOn w:val="a"/>
    <w:rsid w:val="00181BE8"/>
    <w:pPr>
      <w:tabs>
        <w:tab w:val="center" w:pos="4252"/>
        <w:tab w:val="right" w:pos="8504"/>
      </w:tabs>
      <w:snapToGrid w:val="0"/>
    </w:pPr>
  </w:style>
  <w:style w:type="paragraph" w:styleId="a5">
    <w:name w:val="footer"/>
    <w:basedOn w:val="a"/>
    <w:rsid w:val="00181BE8"/>
    <w:pPr>
      <w:tabs>
        <w:tab w:val="center" w:pos="4252"/>
        <w:tab w:val="right" w:pos="8504"/>
      </w:tabs>
      <w:snapToGrid w:val="0"/>
    </w:pPr>
  </w:style>
  <w:style w:type="character" w:styleId="a6">
    <w:name w:val="page number"/>
    <w:basedOn w:val="a0"/>
    <w:rsid w:val="000110AC"/>
  </w:style>
  <w:style w:type="paragraph" w:styleId="a7">
    <w:name w:val="Balloon Text"/>
    <w:basedOn w:val="a"/>
    <w:semiHidden/>
    <w:rsid w:val="00D3328D"/>
    <w:rPr>
      <w:rFonts w:ascii="Arial" w:eastAsia="ＭＳ ゴシック" w:hAnsi="Arial"/>
      <w:sz w:val="18"/>
      <w:szCs w:val="18"/>
    </w:rPr>
  </w:style>
  <w:style w:type="character" w:styleId="a8">
    <w:name w:val="annotation reference"/>
    <w:basedOn w:val="a0"/>
    <w:rsid w:val="00CB4E29"/>
    <w:rPr>
      <w:sz w:val="18"/>
      <w:szCs w:val="18"/>
    </w:rPr>
  </w:style>
  <w:style w:type="paragraph" w:styleId="a9">
    <w:name w:val="annotation text"/>
    <w:basedOn w:val="a"/>
    <w:link w:val="aa"/>
    <w:rsid w:val="00CB4E29"/>
    <w:pPr>
      <w:jc w:val="left"/>
    </w:pPr>
  </w:style>
  <w:style w:type="character" w:customStyle="1" w:styleId="aa">
    <w:name w:val="コメント文字列 (文字)"/>
    <w:basedOn w:val="a0"/>
    <w:link w:val="a9"/>
    <w:rsid w:val="00CB4E29"/>
    <w:rPr>
      <w:sz w:val="21"/>
    </w:rPr>
  </w:style>
  <w:style w:type="paragraph" w:styleId="ab">
    <w:name w:val="annotation subject"/>
    <w:basedOn w:val="a9"/>
    <w:next w:val="a9"/>
    <w:link w:val="ac"/>
    <w:rsid w:val="00CB4E29"/>
    <w:rPr>
      <w:b/>
      <w:bCs/>
    </w:rPr>
  </w:style>
  <w:style w:type="character" w:customStyle="1" w:styleId="ac">
    <w:name w:val="コメント内容 (文字)"/>
    <w:basedOn w:val="aa"/>
    <w:link w:val="ab"/>
    <w:rsid w:val="00CB4E29"/>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45289">
      <w:bodyDiv w:val="1"/>
      <w:marLeft w:val="0"/>
      <w:marRight w:val="0"/>
      <w:marTop w:val="0"/>
      <w:marBottom w:val="0"/>
      <w:divBdr>
        <w:top w:val="none" w:sz="0" w:space="0" w:color="auto"/>
        <w:left w:val="none" w:sz="0" w:space="0" w:color="auto"/>
        <w:bottom w:val="none" w:sz="0" w:space="0" w:color="auto"/>
        <w:right w:val="none" w:sz="0" w:space="0" w:color="auto"/>
      </w:divBdr>
      <w:divsChild>
        <w:div w:id="1745448734">
          <w:marLeft w:val="0"/>
          <w:marRight w:val="0"/>
          <w:marTop w:val="0"/>
          <w:marBottom w:val="0"/>
          <w:divBdr>
            <w:top w:val="none" w:sz="0" w:space="0" w:color="auto"/>
            <w:left w:val="none" w:sz="0" w:space="0" w:color="auto"/>
            <w:bottom w:val="none" w:sz="0" w:space="0" w:color="auto"/>
            <w:right w:val="none" w:sz="0" w:space="0" w:color="auto"/>
          </w:divBdr>
          <w:divsChild>
            <w:div w:id="2700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13123">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4">
          <w:marLeft w:val="0"/>
          <w:marRight w:val="0"/>
          <w:marTop w:val="0"/>
          <w:marBottom w:val="0"/>
          <w:divBdr>
            <w:top w:val="none" w:sz="0" w:space="0" w:color="auto"/>
            <w:left w:val="none" w:sz="0" w:space="0" w:color="auto"/>
            <w:bottom w:val="none" w:sz="0" w:space="0" w:color="auto"/>
            <w:right w:val="none" w:sz="0" w:space="0" w:color="auto"/>
          </w:divBdr>
          <w:divsChild>
            <w:div w:id="46996501">
              <w:marLeft w:val="0"/>
              <w:marRight w:val="0"/>
              <w:marTop w:val="0"/>
              <w:marBottom w:val="0"/>
              <w:divBdr>
                <w:top w:val="none" w:sz="0" w:space="0" w:color="auto"/>
                <w:left w:val="none" w:sz="0" w:space="0" w:color="auto"/>
                <w:bottom w:val="none" w:sz="0" w:space="0" w:color="auto"/>
                <w:right w:val="none" w:sz="0" w:space="0" w:color="auto"/>
              </w:divBdr>
            </w:div>
            <w:div w:id="49497311">
              <w:marLeft w:val="0"/>
              <w:marRight w:val="0"/>
              <w:marTop w:val="0"/>
              <w:marBottom w:val="0"/>
              <w:divBdr>
                <w:top w:val="none" w:sz="0" w:space="0" w:color="auto"/>
                <w:left w:val="none" w:sz="0" w:space="0" w:color="auto"/>
                <w:bottom w:val="none" w:sz="0" w:space="0" w:color="auto"/>
                <w:right w:val="none" w:sz="0" w:space="0" w:color="auto"/>
              </w:divBdr>
            </w:div>
            <w:div w:id="72826076">
              <w:marLeft w:val="0"/>
              <w:marRight w:val="0"/>
              <w:marTop w:val="0"/>
              <w:marBottom w:val="0"/>
              <w:divBdr>
                <w:top w:val="none" w:sz="0" w:space="0" w:color="auto"/>
                <w:left w:val="none" w:sz="0" w:space="0" w:color="auto"/>
                <w:bottom w:val="none" w:sz="0" w:space="0" w:color="auto"/>
                <w:right w:val="none" w:sz="0" w:space="0" w:color="auto"/>
              </w:divBdr>
            </w:div>
            <w:div w:id="112017768">
              <w:marLeft w:val="0"/>
              <w:marRight w:val="0"/>
              <w:marTop w:val="0"/>
              <w:marBottom w:val="0"/>
              <w:divBdr>
                <w:top w:val="none" w:sz="0" w:space="0" w:color="auto"/>
                <w:left w:val="none" w:sz="0" w:space="0" w:color="auto"/>
                <w:bottom w:val="none" w:sz="0" w:space="0" w:color="auto"/>
                <w:right w:val="none" w:sz="0" w:space="0" w:color="auto"/>
              </w:divBdr>
            </w:div>
            <w:div w:id="120461837">
              <w:marLeft w:val="0"/>
              <w:marRight w:val="0"/>
              <w:marTop w:val="0"/>
              <w:marBottom w:val="0"/>
              <w:divBdr>
                <w:top w:val="none" w:sz="0" w:space="0" w:color="auto"/>
                <w:left w:val="none" w:sz="0" w:space="0" w:color="auto"/>
                <w:bottom w:val="none" w:sz="0" w:space="0" w:color="auto"/>
                <w:right w:val="none" w:sz="0" w:space="0" w:color="auto"/>
              </w:divBdr>
            </w:div>
            <w:div w:id="134572420">
              <w:marLeft w:val="0"/>
              <w:marRight w:val="0"/>
              <w:marTop w:val="0"/>
              <w:marBottom w:val="0"/>
              <w:divBdr>
                <w:top w:val="none" w:sz="0" w:space="0" w:color="auto"/>
                <w:left w:val="none" w:sz="0" w:space="0" w:color="auto"/>
                <w:bottom w:val="none" w:sz="0" w:space="0" w:color="auto"/>
                <w:right w:val="none" w:sz="0" w:space="0" w:color="auto"/>
              </w:divBdr>
            </w:div>
            <w:div w:id="165438863">
              <w:marLeft w:val="0"/>
              <w:marRight w:val="0"/>
              <w:marTop w:val="0"/>
              <w:marBottom w:val="0"/>
              <w:divBdr>
                <w:top w:val="none" w:sz="0" w:space="0" w:color="auto"/>
                <w:left w:val="none" w:sz="0" w:space="0" w:color="auto"/>
                <w:bottom w:val="none" w:sz="0" w:space="0" w:color="auto"/>
                <w:right w:val="none" w:sz="0" w:space="0" w:color="auto"/>
              </w:divBdr>
            </w:div>
            <w:div w:id="219631612">
              <w:marLeft w:val="0"/>
              <w:marRight w:val="0"/>
              <w:marTop w:val="0"/>
              <w:marBottom w:val="0"/>
              <w:divBdr>
                <w:top w:val="none" w:sz="0" w:space="0" w:color="auto"/>
                <w:left w:val="none" w:sz="0" w:space="0" w:color="auto"/>
                <w:bottom w:val="none" w:sz="0" w:space="0" w:color="auto"/>
                <w:right w:val="none" w:sz="0" w:space="0" w:color="auto"/>
              </w:divBdr>
            </w:div>
            <w:div w:id="442387627">
              <w:marLeft w:val="0"/>
              <w:marRight w:val="0"/>
              <w:marTop w:val="0"/>
              <w:marBottom w:val="0"/>
              <w:divBdr>
                <w:top w:val="none" w:sz="0" w:space="0" w:color="auto"/>
                <w:left w:val="none" w:sz="0" w:space="0" w:color="auto"/>
                <w:bottom w:val="none" w:sz="0" w:space="0" w:color="auto"/>
                <w:right w:val="none" w:sz="0" w:space="0" w:color="auto"/>
              </w:divBdr>
            </w:div>
            <w:div w:id="462696058">
              <w:marLeft w:val="0"/>
              <w:marRight w:val="0"/>
              <w:marTop w:val="0"/>
              <w:marBottom w:val="0"/>
              <w:divBdr>
                <w:top w:val="none" w:sz="0" w:space="0" w:color="auto"/>
                <w:left w:val="none" w:sz="0" w:space="0" w:color="auto"/>
                <w:bottom w:val="none" w:sz="0" w:space="0" w:color="auto"/>
                <w:right w:val="none" w:sz="0" w:space="0" w:color="auto"/>
              </w:divBdr>
            </w:div>
            <w:div w:id="493883449">
              <w:marLeft w:val="0"/>
              <w:marRight w:val="0"/>
              <w:marTop w:val="0"/>
              <w:marBottom w:val="0"/>
              <w:divBdr>
                <w:top w:val="none" w:sz="0" w:space="0" w:color="auto"/>
                <w:left w:val="none" w:sz="0" w:space="0" w:color="auto"/>
                <w:bottom w:val="none" w:sz="0" w:space="0" w:color="auto"/>
                <w:right w:val="none" w:sz="0" w:space="0" w:color="auto"/>
              </w:divBdr>
            </w:div>
            <w:div w:id="515194952">
              <w:marLeft w:val="0"/>
              <w:marRight w:val="0"/>
              <w:marTop w:val="0"/>
              <w:marBottom w:val="0"/>
              <w:divBdr>
                <w:top w:val="none" w:sz="0" w:space="0" w:color="auto"/>
                <w:left w:val="none" w:sz="0" w:space="0" w:color="auto"/>
                <w:bottom w:val="none" w:sz="0" w:space="0" w:color="auto"/>
                <w:right w:val="none" w:sz="0" w:space="0" w:color="auto"/>
              </w:divBdr>
            </w:div>
            <w:div w:id="525102862">
              <w:marLeft w:val="0"/>
              <w:marRight w:val="0"/>
              <w:marTop w:val="0"/>
              <w:marBottom w:val="0"/>
              <w:divBdr>
                <w:top w:val="none" w:sz="0" w:space="0" w:color="auto"/>
                <w:left w:val="none" w:sz="0" w:space="0" w:color="auto"/>
                <w:bottom w:val="none" w:sz="0" w:space="0" w:color="auto"/>
                <w:right w:val="none" w:sz="0" w:space="0" w:color="auto"/>
              </w:divBdr>
            </w:div>
            <w:div w:id="599608616">
              <w:marLeft w:val="0"/>
              <w:marRight w:val="0"/>
              <w:marTop w:val="0"/>
              <w:marBottom w:val="0"/>
              <w:divBdr>
                <w:top w:val="none" w:sz="0" w:space="0" w:color="auto"/>
                <w:left w:val="none" w:sz="0" w:space="0" w:color="auto"/>
                <w:bottom w:val="none" w:sz="0" w:space="0" w:color="auto"/>
                <w:right w:val="none" w:sz="0" w:space="0" w:color="auto"/>
              </w:divBdr>
            </w:div>
            <w:div w:id="640042473">
              <w:marLeft w:val="0"/>
              <w:marRight w:val="0"/>
              <w:marTop w:val="0"/>
              <w:marBottom w:val="0"/>
              <w:divBdr>
                <w:top w:val="none" w:sz="0" w:space="0" w:color="auto"/>
                <w:left w:val="none" w:sz="0" w:space="0" w:color="auto"/>
                <w:bottom w:val="none" w:sz="0" w:space="0" w:color="auto"/>
                <w:right w:val="none" w:sz="0" w:space="0" w:color="auto"/>
              </w:divBdr>
            </w:div>
            <w:div w:id="750588139">
              <w:marLeft w:val="0"/>
              <w:marRight w:val="0"/>
              <w:marTop w:val="0"/>
              <w:marBottom w:val="0"/>
              <w:divBdr>
                <w:top w:val="none" w:sz="0" w:space="0" w:color="auto"/>
                <w:left w:val="none" w:sz="0" w:space="0" w:color="auto"/>
                <w:bottom w:val="none" w:sz="0" w:space="0" w:color="auto"/>
                <w:right w:val="none" w:sz="0" w:space="0" w:color="auto"/>
              </w:divBdr>
            </w:div>
            <w:div w:id="853493232">
              <w:marLeft w:val="0"/>
              <w:marRight w:val="0"/>
              <w:marTop w:val="0"/>
              <w:marBottom w:val="0"/>
              <w:divBdr>
                <w:top w:val="none" w:sz="0" w:space="0" w:color="auto"/>
                <w:left w:val="none" w:sz="0" w:space="0" w:color="auto"/>
                <w:bottom w:val="none" w:sz="0" w:space="0" w:color="auto"/>
                <w:right w:val="none" w:sz="0" w:space="0" w:color="auto"/>
              </w:divBdr>
            </w:div>
            <w:div w:id="859860314">
              <w:marLeft w:val="0"/>
              <w:marRight w:val="0"/>
              <w:marTop w:val="0"/>
              <w:marBottom w:val="0"/>
              <w:divBdr>
                <w:top w:val="none" w:sz="0" w:space="0" w:color="auto"/>
                <w:left w:val="none" w:sz="0" w:space="0" w:color="auto"/>
                <w:bottom w:val="none" w:sz="0" w:space="0" w:color="auto"/>
                <w:right w:val="none" w:sz="0" w:space="0" w:color="auto"/>
              </w:divBdr>
            </w:div>
            <w:div w:id="948119929">
              <w:marLeft w:val="0"/>
              <w:marRight w:val="0"/>
              <w:marTop w:val="0"/>
              <w:marBottom w:val="0"/>
              <w:divBdr>
                <w:top w:val="none" w:sz="0" w:space="0" w:color="auto"/>
                <w:left w:val="none" w:sz="0" w:space="0" w:color="auto"/>
                <w:bottom w:val="none" w:sz="0" w:space="0" w:color="auto"/>
                <w:right w:val="none" w:sz="0" w:space="0" w:color="auto"/>
              </w:divBdr>
            </w:div>
            <w:div w:id="976572456">
              <w:marLeft w:val="0"/>
              <w:marRight w:val="0"/>
              <w:marTop w:val="0"/>
              <w:marBottom w:val="0"/>
              <w:divBdr>
                <w:top w:val="none" w:sz="0" w:space="0" w:color="auto"/>
                <w:left w:val="none" w:sz="0" w:space="0" w:color="auto"/>
                <w:bottom w:val="none" w:sz="0" w:space="0" w:color="auto"/>
                <w:right w:val="none" w:sz="0" w:space="0" w:color="auto"/>
              </w:divBdr>
            </w:div>
            <w:div w:id="1048070401">
              <w:marLeft w:val="0"/>
              <w:marRight w:val="0"/>
              <w:marTop w:val="0"/>
              <w:marBottom w:val="0"/>
              <w:divBdr>
                <w:top w:val="none" w:sz="0" w:space="0" w:color="auto"/>
                <w:left w:val="none" w:sz="0" w:space="0" w:color="auto"/>
                <w:bottom w:val="none" w:sz="0" w:space="0" w:color="auto"/>
                <w:right w:val="none" w:sz="0" w:space="0" w:color="auto"/>
              </w:divBdr>
            </w:div>
            <w:div w:id="1102142257">
              <w:marLeft w:val="0"/>
              <w:marRight w:val="0"/>
              <w:marTop w:val="0"/>
              <w:marBottom w:val="0"/>
              <w:divBdr>
                <w:top w:val="none" w:sz="0" w:space="0" w:color="auto"/>
                <w:left w:val="none" w:sz="0" w:space="0" w:color="auto"/>
                <w:bottom w:val="none" w:sz="0" w:space="0" w:color="auto"/>
                <w:right w:val="none" w:sz="0" w:space="0" w:color="auto"/>
              </w:divBdr>
            </w:div>
            <w:div w:id="1145001299">
              <w:marLeft w:val="0"/>
              <w:marRight w:val="0"/>
              <w:marTop w:val="0"/>
              <w:marBottom w:val="0"/>
              <w:divBdr>
                <w:top w:val="none" w:sz="0" w:space="0" w:color="auto"/>
                <w:left w:val="none" w:sz="0" w:space="0" w:color="auto"/>
                <w:bottom w:val="none" w:sz="0" w:space="0" w:color="auto"/>
                <w:right w:val="none" w:sz="0" w:space="0" w:color="auto"/>
              </w:divBdr>
            </w:div>
            <w:div w:id="1392656892">
              <w:marLeft w:val="0"/>
              <w:marRight w:val="0"/>
              <w:marTop w:val="0"/>
              <w:marBottom w:val="0"/>
              <w:divBdr>
                <w:top w:val="none" w:sz="0" w:space="0" w:color="auto"/>
                <w:left w:val="none" w:sz="0" w:space="0" w:color="auto"/>
                <w:bottom w:val="none" w:sz="0" w:space="0" w:color="auto"/>
                <w:right w:val="none" w:sz="0" w:space="0" w:color="auto"/>
              </w:divBdr>
            </w:div>
            <w:div w:id="1402481868">
              <w:marLeft w:val="0"/>
              <w:marRight w:val="0"/>
              <w:marTop w:val="0"/>
              <w:marBottom w:val="0"/>
              <w:divBdr>
                <w:top w:val="none" w:sz="0" w:space="0" w:color="auto"/>
                <w:left w:val="none" w:sz="0" w:space="0" w:color="auto"/>
                <w:bottom w:val="none" w:sz="0" w:space="0" w:color="auto"/>
                <w:right w:val="none" w:sz="0" w:space="0" w:color="auto"/>
              </w:divBdr>
            </w:div>
            <w:div w:id="1412583488">
              <w:marLeft w:val="0"/>
              <w:marRight w:val="0"/>
              <w:marTop w:val="0"/>
              <w:marBottom w:val="0"/>
              <w:divBdr>
                <w:top w:val="none" w:sz="0" w:space="0" w:color="auto"/>
                <w:left w:val="none" w:sz="0" w:space="0" w:color="auto"/>
                <w:bottom w:val="none" w:sz="0" w:space="0" w:color="auto"/>
                <w:right w:val="none" w:sz="0" w:space="0" w:color="auto"/>
              </w:divBdr>
            </w:div>
            <w:div w:id="1587616144">
              <w:marLeft w:val="0"/>
              <w:marRight w:val="0"/>
              <w:marTop w:val="0"/>
              <w:marBottom w:val="0"/>
              <w:divBdr>
                <w:top w:val="none" w:sz="0" w:space="0" w:color="auto"/>
                <w:left w:val="none" w:sz="0" w:space="0" w:color="auto"/>
                <w:bottom w:val="none" w:sz="0" w:space="0" w:color="auto"/>
                <w:right w:val="none" w:sz="0" w:space="0" w:color="auto"/>
              </w:divBdr>
            </w:div>
            <w:div w:id="1601110348">
              <w:marLeft w:val="0"/>
              <w:marRight w:val="0"/>
              <w:marTop w:val="0"/>
              <w:marBottom w:val="0"/>
              <w:divBdr>
                <w:top w:val="none" w:sz="0" w:space="0" w:color="auto"/>
                <w:left w:val="none" w:sz="0" w:space="0" w:color="auto"/>
                <w:bottom w:val="none" w:sz="0" w:space="0" w:color="auto"/>
                <w:right w:val="none" w:sz="0" w:space="0" w:color="auto"/>
              </w:divBdr>
            </w:div>
            <w:div w:id="1832402890">
              <w:marLeft w:val="0"/>
              <w:marRight w:val="0"/>
              <w:marTop w:val="0"/>
              <w:marBottom w:val="0"/>
              <w:divBdr>
                <w:top w:val="none" w:sz="0" w:space="0" w:color="auto"/>
                <w:left w:val="none" w:sz="0" w:space="0" w:color="auto"/>
                <w:bottom w:val="none" w:sz="0" w:space="0" w:color="auto"/>
                <w:right w:val="none" w:sz="0" w:space="0" w:color="auto"/>
              </w:divBdr>
            </w:div>
            <w:div w:id="1891572538">
              <w:marLeft w:val="0"/>
              <w:marRight w:val="0"/>
              <w:marTop w:val="0"/>
              <w:marBottom w:val="0"/>
              <w:divBdr>
                <w:top w:val="none" w:sz="0" w:space="0" w:color="auto"/>
                <w:left w:val="none" w:sz="0" w:space="0" w:color="auto"/>
                <w:bottom w:val="none" w:sz="0" w:space="0" w:color="auto"/>
                <w:right w:val="none" w:sz="0" w:space="0" w:color="auto"/>
              </w:divBdr>
            </w:div>
            <w:div w:id="2001889488">
              <w:marLeft w:val="0"/>
              <w:marRight w:val="0"/>
              <w:marTop w:val="0"/>
              <w:marBottom w:val="0"/>
              <w:divBdr>
                <w:top w:val="none" w:sz="0" w:space="0" w:color="auto"/>
                <w:left w:val="none" w:sz="0" w:space="0" w:color="auto"/>
                <w:bottom w:val="none" w:sz="0" w:space="0" w:color="auto"/>
                <w:right w:val="none" w:sz="0" w:space="0" w:color="auto"/>
              </w:divBdr>
            </w:div>
            <w:div w:id="21068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24498">
      <w:bodyDiv w:val="1"/>
      <w:marLeft w:val="0"/>
      <w:marRight w:val="0"/>
      <w:marTop w:val="0"/>
      <w:marBottom w:val="0"/>
      <w:divBdr>
        <w:top w:val="none" w:sz="0" w:space="0" w:color="auto"/>
        <w:left w:val="none" w:sz="0" w:space="0" w:color="auto"/>
        <w:bottom w:val="none" w:sz="0" w:space="0" w:color="auto"/>
        <w:right w:val="none" w:sz="0" w:space="0" w:color="auto"/>
      </w:divBdr>
      <w:divsChild>
        <w:div w:id="693458384">
          <w:marLeft w:val="0"/>
          <w:marRight w:val="0"/>
          <w:marTop w:val="0"/>
          <w:marBottom w:val="0"/>
          <w:divBdr>
            <w:top w:val="none" w:sz="0" w:space="0" w:color="auto"/>
            <w:left w:val="none" w:sz="0" w:space="0" w:color="auto"/>
            <w:bottom w:val="none" w:sz="0" w:space="0" w:color="auto"/>
            <w:right w:val="none" w:sz="0" w:space="0" w:color="auto"/>
          </w:divBdr>
          <w:divsChild>
            <w:div w:id="175073410">
              <w:marLeft w:val="0"/>
              <w:marRight w:val="0"/>
              <w:marTop w:val="0"/>
              <w:marBottom w:val="0"/>
              <w:divBdr>
                <w:top w:val="none" w:sz="0" w:space="0" w:color="auto"/>
                <w:left w:val="none" w:sz="0" w:space="0" w:color="auto"/>
                <w:bottom w:val="none" w:sz="0" w:space="0" w:color="auto"/>
                <w:right w:val="none" w:sz="0" w:space="0" w:color="auto"/>
              </w:divBdr>
            </w:div>
            <w:div w:id="219481164">
              <w:marLeft w:val="0"/>
              <w:marRight w:val="0"/>
              <w:marTop w:val="0"/>
              <w:marBottom w:val="0"/>
              <w:divBdr>
                <w:top w:val="none" w:sz="0" w:space="0" w:color="auto"/>
                <w:left w:val="none" w:sz="0" w:space="0" w:color="auto"/>
                <w:bottom w:val="none" w:sz="0" w:space="0" w:color="auto"/>
                <w:right w:val="none" w:sz="0" w:space="0" w:color="auto"/>
              </w:divBdr>
            </w:div>
            <w:div w:id="449738188">
              <w:marLeft w:val="0"/>
              <w:marRight w:val="0"/>
              <w:marTop w:val="0"/>
              <w:marBottom w:val="0"/>
              <w:divBdr>
                <w:top w:val="none" w:sz="0" w:space="0" w:color="auto"/>
                <w:left w:val="none" w:sz="0" w:space="0" w:color="auto"/>
                <w:bottom w:val="none" w:sz="0" w:space="0" w:color="auto"/>
                <w:right w:val="none" w:sz="0" w:space="0" w:color="auto"/>
              </w:divBdr>
            </w:div>
            <w:div w:id="511603529">
              <w:marLeft w:val="0"/>
              <w:marRight w:val="0"/>
              <w:marTop w:val="0"/>
              <w:marBottom w:val="0"/>
              <w:divBdr>
                <w:top w:val="none" w:sz="0" w:space="0" w:color="auto"/>
                <w:left w:val="none" w:sz="0" w:space="0" w:color="auto"/>
                <w:bottom w:val="none" w:sz="0" w:space="0" w:color="auto"/>
                <w:right w:val="none" w:sz="0" w:space="0" w:color="auto"/>
              </w:divBdr>
            </w:div>
            <w:div w:id="522670056">
              <w:marLeft w:val="0"/>
              <w:marRight w:val="0"/>
              <w:marTop w:val="0"/>
              <w:marBottom w:val="0"/>
              <w:divBdr>
                <w:top w:val="none" w:sz="0" w:space="0" w:color="auto"/>
                <w:left w:val="none" w:sz="0" w:space="0" w:color="auto"/>
                <w:bottom w:val="none" w:sz="0" w:space="0" w:color="auto"/>
                <w:right w:val="none" w:sz="0" w:space="0" w:color="auto"/>
              </w:divBdr>
            </w:div>
            <w:div w:id="592126360">
              <w:marLeft w:val="0"/>
              <w:marRight w:val="0"/>
              <w:marTop w:val="0"/>
              <w:marBottom w:val="0"/>
              <w:divBdr>
                <w:top w:val="none" w:sz="0" w:space="0" w:color="auto"/>
                <w:left w:val="none" w:sz="0" w:space="0" w:color="auto"/>
                <w:bottom w:val="none" w:sz="0" w:space="0" w:color="auto"/>
                <w:right w:val="none" w:sz="0" w:space="0" w:color="auto"/>
              </w:divBdr>
            </w:div>
            <w:div w:id="613682314">
              <w:marLeft w:val="0"/>
              <w:marRight w:val="0"/>
              <w:marTop w:val="0"/>
              <w:marBottom w:val="0"/>
              <w:divBdr>
                <w:top w:val="none" w:sz="0" w:space="0" w:color="auto"/>
                <w:left w:val="none" w:sz="0" w:space="0" w:color="auto"/>
                <w:bottom w:val="none" w:sz="0" w:space="0" w:color="auto"/>
                <w:right w:val="none" w:sz="0" w:space="0" w:color="auto"/>
              </w:divBdr>
            </w:div>
            <w:div w:id="630088071">
              <w:marLeft w:val="0"/>
              <w:marRight w:val="0"/>
              <w:marTop w:val="0"/>
              <w:marBottom w:val="0"/>
              <w:divBdr>
                <w:top w:val="none" w:sz="0" w:space="0" w:color="auto"/>
                <w:left w:val="none" w:sz="0" w:space="0" w:color="auto"/>
                <w:bottom w:val="none" w:sz="0" w:space="0" w:color="auto"/>
                <w:right w:val="none" w:sz="0" w:space="0" w:color="auto"/>
              </w:divBdr>
            </w:div>
            <w:div w:id="634336022">
              <w:marLeft w:val="0"/>
              <w:marRight w:val="0"/>
              <w:marTop w:val="0"/>
              <w:marBottom w:val="0"/>
              <w:divBdr>
                <w:top w:val="none" w:sz="0" w:space="0" w:color="auto"/>
                <w:left w:val="none" w:sz="0" w:space="0" w:color="auto"/>
                <w:bottom w:val="none" w:sz="0" w:space="0" w:color="auto"/>
                <w:right w:val="none" w:sz="0" w:space="0" w:color="auto"/>
              </w:divBdr>
            </w:div>
            <w:div w:id="702486401">
              <w:marLeft w:val="0"/>
              <w:marRight w:val="0"/>
              <w:marTop w:val="0"/>
              <w:marBottom w:val="0"/>
              <w:divBdr>
                <w:top w:val="none" w:sz="0" w:space="0" w:color="auto"/>
                <w:left w:val="none" w:sz="0" w:space="0" w:color="auto"/>
                <w:bottom w:val="none" w:sz="0" w:space="0" w:color="auto"/>
                <w:right w:val="none" w:sz="0" w:space="0" w:color="auto"/>
              </w:divBdr>
            </w:div>
            <w:div w:id="838499110">
              <w:marLeft w:val="0"/>
              <w:marRight w:val="0"/>
              <w:marTop w:val="0"/>
              <w:marBottom w:val="0"/>
              <w:divBdr>
                <w:top w:val="none" w:sz="0" w:space="0" w:color="auto"/>
                <w:left w:val="none" w:sz="0" w:space="0" w:color="auto"/>
                <w:bottom w:val="none" w:sz="0" w:space="0" w:color="auto"/>
                <w:right w:val="none" w:sz="0" w:space="0" w:color="auto"/>
              </w:divBdr>
            </w:div>
            <w:div w:id="1151563203">
              <w:marLeft w:val="0"/>
              <w:marRight w:val="0"/>
              <w:marTop w:val="0"/>
              <w:marBottom w:val="0"/>
              <w:divBdr>
                <w:top w:val="none" w:sz="0" w:space="0" w:color="auto"/>
                <w:left w:val="none" w:sz="0" w:space="0" w:color="auto"/>
                <w:bottom w:val="none" w:sz="0" w:space="0" w:color="auto"/>
                <w:right w:val="none" w:sz="0" w:space="0" w:color="auto"/>
              </w:divBdr>
            </w:div>
            <w:div w:id="1173834776">
              <w:marLeft w:val="0"/>
              <w:marRight w:val="0"/>
              <w:marTop w:val="0"/>
              <w:marBottom w:val="0"/>
              <w:divBdr>
                <w:top w:val="none" w:sz="0" w:space="0" w:color="auto"/>
                <w:left w:val="none" w:sz="0" w:space="0" w:color="auto"/>
                <w:bottom w:val="none" w:sz="0" w:space="0" w:color="auto"/>
                <w:right w:val="none" w:sz="0" w:space="0" w:color="auto"/>
              </w:divBdr>
            </w:div>
            <w:div w:id="1288201429">
              <w:marLeft w:val="0"/>
              <w:marRight w:val="0"/>
              <w:marTop w:val="0"/>
              <w:marBottom w:val="0"/>
              <w:divBdr>
                <w:top w:val="none" w:sz="0" w:space="0" w:color="auto"/>
                <w:left w:val="none" w:sz="0" w:space="0" w:color="auto"/>
                <w:bottom w:val="none" w:sz="0" w:space="0" w:color="auto"/>
                <w:right w:val="none" w:sz="0" w:space="0" w:color="auto"/>
              </w:divBdr>
            </w:div>
            <w:div w:id="1312102589">
              <w:marLeft w:val="0"/>
              <w:marRight w:val="0"/>
              <w:marTop w:val="0"/>
              <w:marBottom w:val="0"/>
              <w:divBdr>
                <w:top w:val="none" w:sz="0" w:space="0" w:color="auto"/>
                <w:left w:val="none" w:sz="0" w:space="0" w:color="auto"/>
                <w:bottom w:val="none" w:sz="0" w:space="0" w:color="auto"/>
                <w:right w:val="none" w:sz="0" w:space="0" w:color="auto"/>
              </w:divBdr>
            </w:div>
            <w:div w:id="1347291711">
              <w:marLeft w:val="0"/>
              <w:marRight w:val="0"/>
              <w:marTop w:val="0"/>
              <w:marBottom w:val="0"/>
              <w:divBdr>
                <w:top w:val="none" w:sz="0" w:space="0" w:color="auto"/>
                <w:left w:val="none" w:sz="0" w:space="0" w:color="auto"/>
                <w:bottom w:val="none" w:sz="0" w:space="0" w:color="auto"/>
                <w:right w:val="none" w:sz="0" w:space="0" w:color="auto"/>
              </w:divBdr>
            </w:div>
            <w:div w:id="1402874136">
              <w:marLeft w:val="0"/>
              <w:marRight w:val="0"/>
              <w:marTop w:val="0"/>
              <w:marBottom w:val="0"/>
              <w:divBdr>
                <w:top w:val="none" w:sz="0" w:space="0" w:color="auto"/>
                <w:left w:val="none" w:sz="0" w:space="0" w:color="auto"/>
                <w:bottom w:val="none" w:sz="0" w:space="0" w:color="auto"/>
                <w:right w:val="none" w:sz="0" w:space="0" w:color="auto"/>
              </w:divBdr>
            </w:div>
            <w:div w:id="1467158651">
              <w:marLeft w:val="0"/>
              <w:marRight w:val="0"/>
              <w:marTop w:val="0"/>
              <w:marBottom w:val="0"/>
              <w:divBdr>
                <w:top w:val="none" w:sz="0" w:space="0" w:color="auto"/>
                <w:left w:val="none" w:sz="0" w:space="0" w:color="auto"/>
                <w:bottom w:val="none" w:sz="0" w:space="0" w:color="auto"/>
                <w:right w:val="none" w:sz="0" w:space="0" w:color="auto"/>
              </w:divBdr>
            </w:div>
            <w:div w:id="1487744484">
              <w:marLeft w:val="0"/>
              <w:marRight w:val="0"/>
              <w:marTop w:val="0"/>
              <w:marBottom w:val="0"/>
              <w:divBdr>
                <w:top w:val="none" w:sz="0" w:space="0" w:color="auto"/>
                <w:left w:val="none" w:sz="0" w:space="0" w:color="auto"/>
                <w:bottom w:val="none" w:sz="0" w:space="0" w:color="auto"/>
                <w:right w:val="none" w:sz="0" w:space="0" w:color="auto"/>
              </w:divBdr>
            </w:div>
            <w:div w:id="1707682413">
              <w:marLeft w:val="0"/>
              <w:marRight w:val="0"/>
              <w:marTop w:val="0"/>
              <w:marBottom w:val="0"/>
              <w:divBdr>
                <w:top w:val="none" w:sz="0" w:space="0" w:color="auto"/>
                <w:left w:val="none" w:sz="0" w:space="0" w:color="auto"/>
                <w:bottom w:val="none" w:sz="0" w:space="0" w:color="auto"/>
                <w:right w:val="none" w:sz="0" w:space="0" w:color="auto"/>
              </w:divBdr>
            </w:div>
            <w:div w:id="1783186815">
              <w:marLeft w:val="0"/>
              <w:marRight w:val="0"/>
              <w:marTop w:val="0"/>
              <w:marBottom w:val="0"/>
              <w:divBdr>
                <w:top w:val="none" w:sz="0" w:space="0" w:color="auto"/>
                <w:left w:val="none" w:sz="0" w:space="0" w:color="auto"/>
                <w:bottom w:val="none" w:sz="0" w:space="0" w:color="auto"/>
                <w:right w:val="none" w:sz="0" w:space="0" w:color="auto"/>
              </w:divBdr>
            </w:div>
            <w:div w:id="1790053022">
              <w:marLeft w:val="0"/>
              <w:marRight w:val="0"/>
              <w:marTop w:val="0"/>
              <w:marBottom w:val="0"/>
              <w:divBdr>
                <w:top w:val="none" w:sz="0" w:space="0" w:color="auto"/>
                <w:left w:val="none" w:sz="0" w:space="0" w:color="auto"/>
                <w:bottom w:val="none" w:sz="0" w:space="0" w:color="auto"/>
                <w:right w:val="none" w:sz="0" w:space="0" w:color="auto"/>
              </w:divBdr>
            </w:div>
            <w:div w:id="1898513218">
              <w:marLeft w:val="0"/>
              <w:marRight w:val="0"/>
              <w:marTop w:val="0"/>
              <w:marBottom w:val="0"/>
              <w:divBdr>
                <w:top w:val="none" w:sz="0" w:space="0" w:color="auto"/>
                <w:left w:val="none" w:sz="0" w:space="0" w:color="auto"/>
                <w:bottom w:val="none" w:sz="0" w:space="0" w:color="auto"/>
                <w:right w:val="none" w:sz="0" w:space="0" w:color="auto"/>
              </w:divBdr>
            </w:div>
            <w:div w:id="2013291226">
              <w:marLeft w:val="0"/>
              <w:marRight w:val="0"/>
              <w:marTop w:val="0"/>
              <w:marBottom w:val="0"/>
              <w:divBdr>
                <w:top w:val="none" w:sz="0" w:space="0" w:color="auto"/>
                <w:left w:val="none" w:sz="0" w:space="0" w:color="auto"/>
                <w:bottom w:val="none" w:sz="0" w:space="0" w:color="auto"/>
                <w:right w:val="none" w:sz="0" w:space="0" w:color="auto"/>
              </w:divBdr>
            </w:div>
            <w:div w:id="20537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3021">
      <w:bodyDiv w:val="1"/>
      <w:marLeft w:val="0"/>
      <w:marRight w:val="0"/>
      <w:marTop w:val="0"/>
      <w:marBottom w:val="0"/>
      <w:divBdr>
        <w:top w:val="none" w:sz="0" w:space="0" w:color="auto"/>
        <w:left w:val="none" w:sz="0" w:space="0" w:color="auto"/>
        <w:bottom w:val="none" w:sz="0" w:space="0" w:color="auto"/>
        <w:right w:val="none" w:sz="0" w:space="0" w:color="auto"/>
      </w:divBdr>
      <w:divsChild>
        <w:div w:id="1674987600">
          <w:marLeft w:val="0"/>
          <w:marRight w:val="0"/>
          <w:marTop w:val="0"/>
          <w:marBottom w:val="0"/>
          <w:divBdr>
            <w:top w:val="none" w:sz="0" w:space="0" w:color="auto"/>
            <w:left w:val="none" w:sz="0" w:space="0" w:color="auto"/>
            <w:bottom w:val="none" w:sz="0" w:space="0" w:color="auto"/>
            <w:right w:val="none" w:sz="0" w:space="0" w:color="auto"/>
          </w:divBdr>
          <w:divsChild>
            <w:div w:id="47918360">
              <w:marLeft w:val="0"/>
              <w:marRight w:val="0"/>
              <w:marTop w:val="0"/>
              <w:marBottom w:val="0"/>
              <w:divBdr>
                <w:top w:val="none" w:sz="0" w:space="0" w:color="auto"/>
                <w:left w:val="none" w:sz="0" w:space="0" w:color="auto"/>
                <w:bottom w:val="none" w:sz="0" w:space="0" w:color="auto"/>
                <w:right w:val="none" w:sz="0" w:space="0" w:color="auto"/>
              </w:divBdr>
            </w:div>
            <w:div w:id="91947707">
              <w:marLeft w:val="0"/>
              <w:marRight w:val="0"/>
              <w:marTop w:val="0"/>
              <w:marBottom w:val="0"/>
              <w:divBdr>
                <w:top w:val="none" w:sz="0" w:space="0" w:color="auto"/>
                <w:left w:val="none" w:sz="0" w:space="0" w:color="auto"/>
                <w:bottom w:val="none" w:sz="0" w:space="0" w:color="auto"/>
                <w:right w:val="none" w:sz="0" w:space="0" w:color="auto"/>
              </w:divBdr>
            </w:div>
            <w:div w:id="103040245">
              <w:marLeft w:val="0"/>
              <w:marRight w:val="0"/>
              <w:marTop w:val="0"/>
              <w:marBottom w:val="0"/>
              <w:divBdr>
                <w:top w:val="none" w:sz="0" w:space="0" w:color="auto"/>
                <w:left w:val="none" w:sz="0" w:space="0" w:color="auto"/>
                <w:bottom w:val="none" w:sz="0" w:space="0" w:color="auto"/>
                <w:right w:val="none" w:sz="0" w:space="0" w:color="auto"/>
              </w:divBdr>
            </w:div>
            <w:div w:id="105656825">
              <w:marLeft w:val="0"/>
              <w:marRight w:val="0"/>
              <w:marTop w:val="0"/>
              <w:marBottom w:val="0"/>
              <w:divBdr>
                <w:top w:val="none" w:sz="0" w:space="0" w:color="auto"/>
                <w:left w:val="none" w:sz="0" w:space="0" w:color="auto"/>
                <w:bottom w:val="none" w:sz="0" w:space="0" w:color="auto"/>
                <w:right w:val="none" w:sz="0" w:space="0" w:color="auto"/>
              </w:divBdr>
            </w:div>
            <w:div w:id="156655022">
              <w:marLeft w:val="0"/>
              <w:marRight w:val="0"/>
              <w:marTop w:val="0"/>
              <w:marBottom w:val="0"/>
              <w:divBdr>
                <w:top w:val="none" w:sz="0" w:space="0" w:color="auto"/>
                <w:left w:val="none" w:sz="0" w:space="0" w:color="auto"/>
                <w:bottom w:val="none" w:sz="0" w:space="0" w:color="auto"/>
                <w:right w:val="none" w:sz="0" w:space="0" w:color="auto"/>
              </w:divBdr>
            </w:div>
            <w:div w:id="156727182">
              <w:marLeft w:val="0"/>
              <w:marRight w:val="0"/>
              <w:marTop w:val="0"/>
              <w:marBottom w:val="0"/>
              <w:divBdr>
                <w:top w:val="none" w:sz="0" w:space="0" w:color="auto"/>
                <w:left w:val="none" w:sz="0" w:space="0" w:color="auto"/>
                <w:bottom w:val="none" w:sz="0" w:space="0" w:color="auto"/>
                <w:right w:val="none" w:sz="0" w:space="0" w:color="auto"/>
              </w:divBdr>
            </w:div>
            <w:div w:id="281303520">
              <w:marLeft w:val="0"/>
              <w:marRight w:val="0"/>
              <w:marTop w:val="0"/>
              <w:marBottom w:val="0"/>
              <w:divBdr>
                <w:top w:val="none" w:sz="0" w:space="0" w:color="auto"/>
                <w:left w:val="none" w:sz="0" w:space="0" w:color="auto"/>
                <w:bottom w:val="none" w:sz="0" w:space="0" w:color="auto"/>
                <w:right w:val="none" w:sz="0" w:space="0" w:color="auto"/>
              </w:divBdr>
            </w:div>
            <w:div w:id="294717649">
              <w:marLeft w:val="0"/>
              <w:marRight w:val="0"/>
              <w:marTop w:val="0"/>
              <w:marBottom w:val="0"/>
              <w:divBdr>
                <w:top w:val="none" w:sz="0" w:space="0" w:color="auto"/>
                <w:left w:val="none" w:sz="0" w:space="0" w:color="auto"/>
                <w:bottom w:val="none" w:sz="0" w:space="0" w:color="auto"/>
                <w:right w:val="none" w:sz="0" w:space="0" w:color="auto"/>
              </w:divBdr>
            </w:div>
            <w:div w:id="334649461">
              <w:marLeft w:val="0"/>
              <w:marRight w:val="0"/>
              <w:marTop w:val="0"/>
              <w:marBottom w:val="0"/>
              <w:divBdr>
                <w:top w:val="none" w:sz="0" w:space="0" w:color="auto"/>
                <w:left w:val="none" w:sz="0" w:space="0" w:color="auto"/>
                <w:bottom w:val="none" w:sz="0" w:space="0" w:color="auto"/>
                <w:right w:val="none" w:sz="0" w:space="0" w:color="auto"/>
              </w:divBdr>
            </w:div>
            <w:div w:id="420876399">
              <w:marLeft w:val="0"/>
              <w:marRight w:val="0"/>
              <w:marTop w:val="0"/>
              <w:marBottom w:val="0"/>
              <w:divBdr>
                <w:top w:val="none" w:sz="0" w:space="0" w:color="auto"/>
                <w:left w:val="none" w:sz="0" w:space="0" w:color="auto"/>
                <w:bottom w:val="none" w:sz="0" w:space="0" w:color="auto"/>
                <w:right w:val="none" w:sz="0" w:space="0" w:color="auto"/>
              </w:divBdr>
            </w:div>
            <w:div w:id="494496632">
              <w:marLeft w:val="0"/>
              <w:marRight w:val="0"/>
              <w:marTop w:val="0"/>
              <w:marBottom w:val="0"/>
              <w:divBdr>
                <w:top w:val="none" w:sz="0" w:space="0" w:color="auto"/>
                <w:left w:val="none" w:sz="0" w:space="0" w:color="auto"/>
                <w:bottom w:val="none" w:sz="0" w:space="0" w:color="auto"/>
                <w:right w:val="none" w:sz="0" w:space="0" w:color="auto"/>
              </w:divBdr>
            </w:div>
            <w:div w:id="617874753">
              <w:marLeft w:val="0"/>
              <w:marRight w:val="0"/>
              <w:marTop w:val="0"/>
              <w:marBottom w:val="0"/>
              <w:divBdr>
                <w:top w:val="none" w:sz="0" w:space="0" w:color="auto"/>
                <w:left w:val="none" w:sz="0" w:space="0" w:color="auto"/>
                <w:bottom w:val="none" w:sz="0" w:space="0" w:color="auto"/>
                <w:right w:val="none" w:sz="0" w:space="0" w:color="auto"/>
              </w:divBdr>
            </w:div>
            <w:div w:id="622734509">
              <w:marLeft w:val="0"/>
              <w:marRight w:val="0"/>
              <w:marTop w:val="0"/>
              <w:marBottom w:val="0"/>
              <w:divBdr>
                <w:top w:val="none" w:sz="0" w:space="0" w:color="auto"/>
                <w:left w:val="none" w:sz="0" w:space="0" w:color="auto"/>
                <w:bottom w:val="none" w:sz="0" w:space="0" w:color="auto"/>
                <w:right w:val="none" w:sz="0" w:space="0" w:color="auto"/>
              </w:divBdr>
            </w:div>
            <w:div w:id="645090202">
              <w:marLeft w:val="0"/>
              <w:marRight w:val="0"/>
              <w:marTop w:val="0"/>
              <w:marBottom w:val="0"/>
              <w:divBdr>
                <w:top w:val="none" w:sz="0" w:space="0" w:color="auto"/>
                <w:left w:val="none" w:sz="0" w:space="0" w:color="auto"/>
                <w:bottom w:val="none" w:sz="0" w:space="0" w:color="auto"/>
                <w:right w:val="none" w:sz="0" w:space="0" w:color="auto"/>
              </w:divBdr>
            </w:div>
            <w:div w:id="743837608">
              <w:marLeft w:val="0"/>
              <w:marRight w:val="0"/>
              <w:marTop w:val="0"/>
              <w:marBottom w:val="0"/>
              <w:divBdr>
                <w:top w:val="none" w:sz="0" w:space="0" w:color="auto"/>
                <w:left w:val="none" w:sz="0" w:space="0" w:color="auto"/>
                <w:bottom w:val="none" w:sz="0" w:space="0" w:color="auto"/>
                <w:right w:val="none" w:sz="0" w:space="0" w:color="auto"/>
              </w:divBdr>
            </w:div>
            <w:div w:id="755128758">
              <w:marLeft w:val="0"/>
              <w:marRight w:val="0"/>
              <w:marTop w:val="0"/>
              <w:marBottom w:val="0"/>
              <w:divBdr>
                <w:top w:val="none" w:sz="0" w:space="0" w:color="auto"/>
                <w:left w:val="none" w:sz="0" w:space="0" w:color="auto"/>
                <w:bottom w:val="none" w:sz="0" w:space="0" w:color="auto"/>
                <w:right w:val="none" w:sz="0" w:space="0" w:color="auto"/>
              </w:divBdr>
            </w:div>
            <w:div w:id="795760125">
              <w:marLeft w:val="0"/>
              <w:marRight w:val="0"/>
              <w:marTop w:val="0"/>
              <w:marBottom w:val="0"/>
              <w:divBdr>
                <w:top w:val="none" w:sz="0" w:space="0" w:color="auto"/>
                <w:left w:val="none" w:sz="0" w:space="0" w:color="auto"/>
                <w:bottom w:val="none" w:sz="0" w:space="0" w:color="auto"/>
                <w:right w:val="none" w:sz="0" w:space="0" w:color="auto"/>
              </w:divBdr>
            </w:div>
            <w:div w:id="825784149">
              <w:marLeft w:val="0"/>
              <w:marRight w:val="0"/>
              <w:marTop w:val="0"/>
              <w:marBottom w:val="0"/>
              <w:divBdr>
                <w:top w:val="none" w:sz="0" w:space="0" w:color="auto"/>
                <w:left w:val="none" w:sz="0" w:space="0" w:color="auto"/>
                <w:bottom w:val="none" w:sz="0" w:space="0" w:color="auto"/>
                <w:right w:val="none" w:sz="0" w:space="0" w:color="auto"/>
              </w:divBdr>
            </w:div>
            <w:div w:id="894269615">
              <w:marLeft w:val="0"/>
              <w:marRight w:val="0"/>
              <w:marTop w:val="0"/>
              <w:marBottom w:val="0"/>
              <w:divBdr>
                <w:top w:val="none" w:sz="0" w:space="0" w:color="auto"/>
                <w:left w:val="none" w:sz="0" w:space="0" w:color="auto"/>
                <w:bottom w:val="none" w:sz="0" w:space="0" w:color="auto"/>
                <w:right w:val="none" w:sz="0" w:space="0" w:color="auto"/>
              </w:divBdr>
            </w:div>
            <w:div w:id="1048261783">
              <w:marLeft w:val="0"/>
              <w:marRight w:val="0"/>
              <w:marTop w:val="0"/>
              <w:marBottom w:val="0"/>
              <w:divBdr>
                <w:top w:val="none" w:sz="0" w:space="0" w:color="auto"/>
                <w:left w:val="none" w:sz="0" w:space="0" w:color="auto"/>
                <w:bottom w:val="none" w:sz="0" w:space="0" w:color="auto"/>
                <w:right w:val="none" w:sz="0" w:space="0" w:color="auto"/>
              </w:divBdr>
            </w:div>
            <w:div w:id="1079134688">
              <w:marLeft w:val="0"/>
              <w:marRight w:val="0"/>
              <w:marTop w:val="0"/>
              <w:marBottom w:val="0"/>
              <w:divBdr>
                <w:top w:val="none" w:sz="0" w:space="0" w:color="auto"/>
                <w:left w:val="none" w:sz="0" w:space="0" w:color="auto"/>
                <w:bottom w:val="none" w:sz="0" w:space="0" w:color="auto"/>
                <w:right w:val="none" w:sz="0" w:space="0" w:color="auto"/>
              </w:divBdr>
            </w:div>
            <w:div w:id="1214150924">
              <w:marLeft w:val="0"/>
              <w:marRight w:val="0"/>
              <w:marTop w:val="0"/>
              <w:marBottom w:val="0"/>
              <w:divBdr>
                <w:top w:val="none" w:sz="0" w:space="0" w:color="auto"/>
                <w:left w:val="none" w:sz="0" w:space="0" w:color="auto"/>
                <w:bottom w:val="none" w:sz="0" w:space="0" w:color="auto"/>
                <w:right w:val="none" w:sz="0" w:space="0" w:color="auto"/>
              </w:divBdr>
            </w:div>
            <w:div w:id="1295789878">
              <w:marLeft w:val="0"/>
              <w:marRight w:val="0"/>
              <w:marTop w:val="0"/>
              <w:marBottom w:val="0"/>
              <w:divBdr>
                <w:top w:val="none" w:sz="0" w:space="0" w:color="auto"/>
                <w:left w:val="none" w:sz="0" w:space="0" w:color="auto"/>
                <w:bottom w:val="none" w:sz="0" w:space="0" w:color="auto"/>
                <w:right w:val="none" w:sz="0" w:space="0" w:color="auto"/>
              </w:divBdr>
            </w:div>
            <w:div w:id="1418015707">
              <w:marLeft w:val="0"/>
              <w:marRight w:val="0"/>
              <w:marTop w:val="0"/>
              <w:marBottom w:val="0"/>
              <w:divBdr>
                <w:top w:val="none" w:sz="0" w:space="0" w:color="auto"/>
                <w:left w:val="none" w:sz="0" w:space="0" w:color="auto"/>
                <w:bottom w:val="none" w:sz="0" w:space="0" w:color="auto"/>
                <w:right w:val="none" w:sz="0" w:space="0" w:color="auto"/>
              </w:divBdr>
            </w:div>
            <w:div w:id="1534002236">
              <w:marLeft w:val="0"/>
              <w:marRight w:val="0"/>
              <w:marTop w:val="0"/>
              <w:marBottom w:val="0"/>
              <w:divBdr>
                <w:top w:val="none" w:sz="0" w:space="0" w:color="auto"/>
                <w:left w:val="none" w:sz="0" w:space="0" w:color="auto"/>
                <w:bottom w:val="none" w:sz="0" w:space="0" w:color="auto"/>
                <w:right w:val="none" w:sz="0" w:space="0" w:color="auto"/>
              </w:divBdr>
            </w:div>
            <w:div w:id="1573616248">
              <w:marLeft w:val="0"/>
              <w:marRight w:val="0"/>
              <w:marTop w:val="0"/>
              <w:marBottom w:val="0"/>
              <w:divBdr>
                <w:top w:val="none" w:sz="0" w:space="0" w:color="auto"/>
                <w:left w:val="none" w:sz="0" w:space="0" w:color="auto"/>
                <w:bottom w:val="none" w:sz="0" w:space="0" w:color="auto"/>
                <w:right w:val="none" w:sz="0" w:space="0" w:color="auto"/>
              </w:divBdr>
            </w:div>
            <w:div w:id="1650937166">
              <w:marLeft w:val="0"/>
              <w:marRight w:val="0"/>
              <w:marTop w:val="0"/>
              <w:marBottom w:val="0"/>
              <w:divBdr>
                <w:top w:val="none" w:sz="0" w:space="0" w:color="auto"/>
                <w:left w:val="none" w:sz="0" w:space="0" w:color="auto"/>
                <w:bottom w:val="none" w:sz="0" w:space="0" w:color="auto"/>
                <w:right w:val="none" w:sz="0" w:space="0" w:color="auto"/>
              </w:divBdr>
            </w:div>
            <w:div w:id="1695156100">
              <w:marLeft w:val="0"/>
              <w:marRight w:val="0"/>
              <w:marTop w:val="0"/>
              <w:marBottom w:val="0"/>
              <w:divBdr>
                <w:top w:val="none" w:sz="0" w:space="0" w:color="auto"/>
                <w:left w:val="none" w:sz="0" w:space="0" w:color="auto"/>
                <w:bottom w:val="none" w:sz="0" w:space="0" w:color="auto"/>
                <w:right w:val="none" w:sz="0" w:space="0" w:color="auto"/>
              </w:divBdr>
            </w:div>
            <w:div w:id="1810827058">
              <w:marLeft w:val="0"/>
              <w:marRight w:val="0"/>
              <w:marTop w:val="0"/>
              <w:marBottom w:val="0"/>
              <w:divBdr>
                <w:top w:val="none" w:sz="0" w:space="0" w:color="auto"/>
                <w:left w:val="none" w:sz="0" w:space="0" w:color="auto"/>
                <w:bottom w:val="none" w:sz="0" w:space="0" w:color="auto"/>
                <w:right w:val="none" w:sz="0" w:space="0" w:color="auto"/>
              </w:divBdr>
            </w:div>
            <w:div w:id="1981419399">
              <w:marLeft w:val="0"/>
              <w:marRight w:val="0"/>
              <w:marTop w:val="0"/>
              <w:marBottom w:val="0"/>
              <w:divBdr>
                <w:top w:val="none" w:sz="0" w:space="0" w:color="auto"/>
                <w:left w:val="none" w:sz="0" w:space="0" w:color="auto"/>
                <w:bottom w:val="none" w:sz="0" w:space="0" w:color="auto"/>
                <w:right w:val="none" w:sz="0" w:space="0" w:color="auto"/>
              </w:divBdr>
            </w:div>
            <w:div w:id="2020346115">
              <w:marLeft w:val="0"/>
              <w:marRight w:val="0"/>
              <w:marTop w:val="0"/>
              <w:marBottom w:val="0"/>
              <w:divBdr>
                <w:top w:val="none" w:sz="0" w:space="0" w:color="auto"/>
                <w:left w:val="none" w:sz="0" w:space="0" w:color="auto"/>
                <w:bottom w:val="none" w:sz="0" w:space="0" w:color="auto"/>
                <w:right w:val="none" w:sz="0" w:space="0" w:color="auto"/>
              </w:divBdr>
            </w:div>
            <w:div w:id="2032106355">
              <w:marLeft w:val="0"/>
              <w:marRight w:val="0"/>
              <w:marTop w:val="0"/>
              <w:marBottom w:val="0"/>
              <w:divBdr>
                <w:top w:val="none" w:sz="0" w:space="0" w:color="auto"/>
                <w:left w:val="none" w:sz="0" w:space="0" w:color="auto"/>
                <w:bottom w:val="none" w:sz="0" w:space="0" w:color="auto"/>
                <w:right w:val="none" w:sz="0" w:space="0" w:color="auto"/>
              </w:divBdr>
            </w:div>
            <w:div w:id="2036076339">
              <w:marLeft w:val="0"/>
              <w:marRight w:val="0"/>
              <w:marTop w:val="0"/>
              <w:marBottom w:val="0"/>
              <w:divBdr>
                <w:top w:val="none" w:sz="0" w:space="0" w:color="auto"/>
                <w:left w:val="none" w:sz="0" w:space="0" w:color="auto"/>
                <w:bottom w:val="none" w:sz="0" w:space="0" w:color="auto"/>
                <w:right w:val="none" w:sz="0" w:space="0" w:color="auto"/>
              </w:divBdr>
            </w:div>
            <w:div w:id="213012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22859">
      <w:bodyDiv w:val="1"/>
      <w:marLeft w:val="0"/>
      <w:marRight w:val="0"/>
      <w:marTop w:val="0"/>
      <w:marBottom w:val="0"/>
      <w:divBdr>
        <w:top w:val="none" w:sz="0" w:space="0" w:color="auto"/>
        <w:left w:val="none" w:sz="0" w:space="0" w:color="auto"/>
        <w:bottom w:val="none" w:sz="0" w:space="0" w:color="auto"/>
        <w:right w:val="none" w:sz="0" w:space="0" w:color="auto"/>
      </w:divBdr>
      <w:divsChild>
        <w:div w:id="1710453907">
          <w:marLeft w:val="0"/>
          <w:marRight w:val="0"/>
          <w:marTop w:val="0"/>
          <w:marBottom w:val="0"/>
          <w:divBdr>
            <w:top w:val="none" w:sz="0" w:space="0" w:color="auto"/>
            <w:left w:val="none" w:sz="0" w:space="0" w:color="auto"/>
            <w:bottom w:val="none" w:sz="0" w:space="0" w:color="auto"/>
            <w:right w:val="none" w:sz="0" w:space="0" w:color="auto"/>
          </w:divBdr>
          <w:divsChild>
            <w:div w:id="23481476">
              <w:marLeft w:val="0"/>
              <w:marRight w:val="0"/>
              <w:marTop w:val="0"/>
              <w:marBottom w:val="0"/>
              <w:divBdr>
                <w:top w:val="none" w:sz="0" w:space="0" w:color="auto"/>
                <w:left w:val="none" w:sz="0" w:space="0" w:color="auto"/>
                <w:bottom w:val="none" w:sz="0" w:space="0" w:color="auto"/>
                <w:right w:val="none" w:sz="0" w:space="0" w:color="auto"/>
              </w:divBdr>
            </w:div>
            <w:div w:id="83503737">
              <w:marLeft w:val="0"/>
              <w:marRight w:val="0"/>
              <w:marTop w:val="0"/>
              <w:marBottom w:val="0"/>
              <w:divBdr>
                <w:top w:val="none" w:sz="0" w:space="0" w:color="auto"/>
                <w:left w:val="none" w:sz="0" w:space="0" w:color="auto"/>
                <w:bottom w:val="none" w:sz="0" w:space="0" w:color="auto"/>
                <w:right w:val="none" w:sz="0" w:space="0" w:color="auto"/>
              </w:divBdr>
            </w:div>
            <w:div w:id="125203626">
              <w:marLeft w:val="0"/>
              <w:marRight w:val="0"/>
              <w:marTop w:val="0"/>
              <w:marBottom w:val="0"/>
              <w:divBdr>
                <w:top w:val="none" w:sz="0" w:space="0" w:color="auto"/>
                <w:left w:val="none" w:sz="0" w:space="0" w:color="auto"/>
                <w:bottom w:val="none" w:sz="0" w:space="0" w:color="auto"/>
                <w:right w:val="none" w:sz="0" w:space="0" w:color="auto"/>
              </w:divBdr>
            </w:div>
            <w:div w:id="133986843">
              <w:marLeft w:val="0"/>
              <w:marRight w:val="0"/>
              <w:marTop w:val="0"/>
              <w:marBottom w:val="0"/>
              <w:divBdr>
                <w:top w:val="none" w:sz="0" w:space="0" w:color="auto"/>
                <w:left w:val="none" w:sz="0" w:space="0" w:color="auto"/>
                <w:bottom w:val="none" w:sz="0" w:space="0" w:color="auto"/>
                <w:right w:val="none" w:sz="0" w:space="0" w:color="auto"/>
              </w:divBdr>
            </w:div>
            <w:div w:id="191841011">
              <w:marLeft w:val="0"/>
              <w:marRight w:val="0"/>
              <w:marTop w:val="0"/>
              <w:marBottom w:val="0"/>
              <w:divBdr>
                <w:top w:val="none" w:sz="0" w:space="0" w:color="auto"/>
                <w:left w:val="none" w:sz="0" w:space="0" w:color="auto"/>
                <w:bottom w:val="none" w:sz="0" w:space="0" w:color="auto"/>
                <w:right w:val="none" w:sz="0" w:space="0" w:color="auto"/>
              </w:divBdr>
            </w:div>
            <w:div w:id="250428920">
              <w:marLeft w:val="0"/>
              <w:marRight w:val="0"/>
              <w:marTop w:val="0"/>
              <w:marBottom w:val="0"/>
              <w:divBdr>
                <w:top w:val="none" w:sz="0" w:space="0" w:color="auto"/>
                <w:left w:val="none" w:sz="0" w:space="0" w:color="auto"/>
                <w:bottom w:val="none" w:sz="0" w:space="0" w:color="auto"/>
                <w:right w:val="none" w:sz="0" w:space="0" w:color="auto"/>
              </w:divBdr>
            </w:div>
            <w:div w:id="632977875">
              <w:marLeft w:val="0"/>
              <w:marRight w:val="0"/>
              <w:marTop w:val="0"/>
              <w:marBottom w:val="0"/>
              <w:divBdr>
                <w:top w:val="none" w:sz="0" w:space="0" w:color="auto"/>
                <w:left w:val="none" w:sz="0" w:space="0" w:color="auto"/>
                <w:bottom w:val="none" w:sz="0" w:space="0" w:color="auto"/>
                <w:right w:val="none" w:sz="0" w:space="0" w:color="auto"/>
              </w:divBdr>
            </w:div>
            <w:div w:id="662512002">
              <w:marLeft w:val="0"/>
              <w:marRight w:val="0"/>
              <w:marTop w:val="0"/>
              <w:marBottom w:val="0"/>
              <w:divBdr>
                <w:top w:val="none" w:sz="0" w:space="0" w:color="auto"/>
                <w:left w:val="none" w:sz="0" w:space="0" w:color="auto"/>
                <w:bottom w:val="none" w:sz="0" w:space="0" w:color="auto"/>
                <w:right w:val="none" w:sz="0" w:space="0" w:color="auto"/>
              </w:divBdr>
            </w:div>
            <w:div w:id="719204290">
              <w:marLeft w:val="0"/>
              <w:marRight w:val="0"/>
              <w:marTop w:val="0"/>
              <w:marBottom w:val="0"/>
              <w:divBdr>
                <w:top w:val="none" w:sz="0" w:space="0" w:color="auto"/>
                <w:left w:val="none" w:sz="0" w:space="0" w:color="auto"/>
                <w:bottom w:val="none" w:sz="0" w:space="0" w:color="auto"/>
                <w:right w:val="none" w:sz="0" w:space="0" w:color="auto"/>
              </w:divBdr>
            </w:div>
            <w:div w:id="819809778">
              <w:marLeft w:val="0"/>
              <w:marRight w:val="0"/>
              <w:marTop w:val="0"/>
              <w:marBottom w:val="0"/>
              <w:divBdr>
                <w:top w:val="none" w:sz="0" w:space="0" w:color="auto"/>
                <w:left w:val="none" w:sz="0" w:space="0" w:color="auto"/>
                <w:bottom w:val="none" w:sz="0" w:space="0" w:color="auto"/>
                <w:right w:val="none" w:sz="0" w:space="0" w:color="auto"/>
              </w:divBdr>
            </w:div>
            <w:div w:id="879123537">
              <w:marLeft w:val="0"/>
              <w:marRight w:val="0"/>
              <w:marTop w:val="0"/>
              <w:marBottom w:val="0"/>
              <w:divBdr>
                <w:top w:val="none" w:sz="0" w:space="0" w:color="auto"/>
                <w:left w:val="none" w:sz="0" w:space="0" w:color="auto"/>
                <w:bottom w:val="none" w:sz="0" w:space="0" w:color="auto"/>
                <w:right w:val="none" w:sz="0" w:space="0" w:color="auto"/>
              </w:divBdr>
            </w:div>
            <w:div w:id="927075520">
              <w:marLeft w:val="0"/>
              <w:marRight w:val="0"/>
              <w:marTop w:val="0"/>
              <w:marBottom w:val="0"/>
              <w:divBdr>
                <w:top w:val="none" w:sz="0" w:space="0" w:color="auto"/>
                <w:left w:val="none" w:sz="0" w:space="0" w:color="auto"/>
                <w:bottom w:val="none" w:sz="0" w:space="0" w:color="auto"/>
                <w:right w:val="none" w:sz="0" w:space="0" w:color="auto"/>
              </w:divBdr>
            </w:div>
            <w:div w:id="1133668790">
              <w:marLeft w:val="0"/>
              <w:marRight w:val="0"/>
              <w:marTop w:val="0"/>
              <w:marBottom w:val="0"/>
              <w:divBdr>
                <w:top w:val="none" w:sz="0" w:space="0" w:color="auto"/>
                <w:left w:val="none" w:sz="0" w:space="0" w:color="auto"/>
                <w:bottom w:val="none" w:sz="0" w:space="0" w:color="auto"/>
                <w:right w:val="none" w:sz="0" w:space="0" w:color="auto"/>
              </w:divBdr>
            </w:div>
            <w:div w:id="1144853804">
              <w:marLeft w:val="0"/>
              <w:marRight w:val="0"/>
              <w:marTop w:val="0"/>
              <w:marBottom w:val="0"/>
              <w:divBdr>
                <w:top w:val="none" w:sz="0" w:space="0" w:color="auto"/>
                <w:left w:val="none" w:sz="0" w:space="0" w:color="auto"/>
                <w:bottom w:val="none" w:sz="0" w:space="0" w:color="auto"/>
                <w:right w:val="none" w:sz="0" w:space="0" w:color="auto"/>
              </w:divBdr>
            </w:div>
            <w:div w:id="1243219696">
              <w:marLeft w:val="0"/>
              <w:marRight w:val="0"/>
              <w:marTop w:val="0"/>
              <w:marBottom w:val="0"/>
              <w:divBdr>
                <w:top w:val="none" w:sz="0" w:space="0" w:color="auto"/>
                <w:left w:val="none" w:sz="0" w:space="0" w:color="auto"/>
                <w:bottom w:val="none" w:sz="0" w:space="0" w:color="auto"/>
                <w:right w:val="none" w:sz="0" w:space="0" w:color="auto"/>
              </w:divBdr>
            </w:div>
            <w:div w:id="1281113511">
              <w:marLeft w:val="0"/>
              <w:marRight w:val="0"/>
              <w:marTop w:val="0"/>
              <w:marBottom w:val="0"/>
              <w:divBdr>
                <w:top w:val="none" w:sz="0" w:space="0" w:color="auto"/>
                <w:left w:val="none" w:sz="0" w:space="0" w:color="auto"/>
                <w:bottom w:val="none" w:sz="0" w:space="0" w:color="auto"/>
                <w:right w:val="none" w:sz="0" w:space="0" w:color="auto"/>
              </w:divBdr>
            </w:div>
            <w:div w:id="1300955333">
              <w:marLeft w:val="0"/>
              <w:marRight w:val="0"/>
              <w:marTop w:val="0"/>
              <w:marBottom w:val="0"/>
              <w:divBdr>
                <w:top w:val="none" w:sz="0" w:space="0" w:color="auto"/>
                <w:left w:val="none" w:sz="0" w:space="0" w:color="auto"/>
                <w:bottom w:val="none" w:sz="0" w:space="0" w:color="auto"/>
                <w:right w:val="none" w:sz="0" w:space="0" w:color="auto"/>
              </w:divBdr>
            </w:div>
            <w:div w:id="1303582928">
              <w:marLeft w:val="0"/>
              <w:marRight w:val="0"/>
              <w:marTop w:val="0"/>
              <w:marBottom w:val="0"/>
              <w:divBdr>
                <w:top w:val="none" w:sz="0" w:space="0" w:color="auto"/>
                <w:left w:val="none" w:sz="0" w:space="0" w:color="auto"/>
                <w:bottom w:val="none" w:sz="0" w:space="0" w:color="auto"/>
                <w:right w:val="none" w:sz="0" w:space="0" w:color="auto"/>
              </w:divBdr>
            </w:div>
            <w:div w:id="1315841993">
              <w:marLeft w:val="0"/>
              <w:marRight w:val="0"/>
              <w:marTop w:val="0"/>
              <w:marBottom w:val="0"/>
              <w:divBdr>
                <w:top w:val="none" w:sz="0" w:space="0" w:color="auto"/>
                <w:left w:val="none" w:sz="0" w:space="0" w:color="auto"/>
                <w:bottom w:val="none" w:sz="0" w:space="0" w:color="auto"/>
                <w:right w:val="none" w:sz="0" w:space="0" w:color="auto"/>
              </w:divBdr>
            </w:div>
            <w:div w:id="1355182707">
              <w:marLeft w:val="0"/>
              <w:marRight w:val="0"/>
              <w:marTop w:val="0"/>
              <w:marBottom w:val="0"/>
              <w:divBdr>
                <w:top w:val="none" w:sz="0" w:space="0" w:color="auto"/>
                <w:left w:val="none" w:sz="0" w:space="0" w:color="auto"/>
                <w:bottom w:val="none" w:sz="0" w:space="0" w:color="auto"/>
                <w:right w:val="none" w:sz="0" w:space="0" w:color="auto"/>
              </w:divBdr>
            </w:div>
            <w:div w:id="1416124931">
              <w:marLeft w:val="0"/>
              <w:marRight w:val="0"/>
              <w:marTop w:val="0"/>
              <w:marBottom w:val="0"/>
              <w:divBdr>
                <w:top w:val="none" w:sz="0" w:space="0" w:color="auto"/>
                <w:left w:val="none" w:sz="0" w:space="0" w:color="auto"/>
                <w:bottom w:val="none" w:sz="0" w:space="0" w:color="auto"/>
                <w:right w:val="none" w:sz="0" w:space="0" w:color="auto"/>
              </w:divBdr>
            </w:div>
            <w:div w:id="1436438365">
              <w:marLeft w:val="0"/>
              <w:marRight w:val="0"/>
              <w:marTop w:val="0"/>
              <w:marBottom w:val="0"/>
              <w:divBdr>
                <w:top w:val="none" w:sz="0" w:space="0" w:color="auto"/>
                <w:left w:val="none" w:sz="0" w:space="0" w:color="auto"/>
                <w:bottom w:val="none" w:sz="0" w:space="0" w:color="auto"/>
                <w:right w:val="none" w:sz="0" w:space="0" w:color="auto"/>
              </w:divBdr>
            </w:div>
            <w:div w:id="1496992966">
              <w:marLeft w:val="0"/>
              <w:marRight w:val="0"/>
              <w:marTop w:val="0"/>
              <w:marBottom w:val="0"/>
              <w:divBdr>
                <w:top w:val="none" w:sz="0" w:space="0" w:color="auto"/>
                <w:left w:val="none" w:sz="0" w:space="0" w:color="auto"/>
                <w:bottom w:val="none" w:sz="0" w:space="0" w:color="auto"/>
                <w:right w:val="none" w:sz="0" w:space="0" w:color="auto"/>
              </w:divBdr>
            </w:div>
            <w:div w:id="1506360820">
              <w:marLeft w:val="0"/>
              <w:marRight w:val="0"/>
              <w:marTop w:val="0"/>
              <w:marBottom w:val="0"/>
              <w:divBdr>
                <w:top w:val="none" w:sz="0" w:space="0" w:color="auto"/>
                <w:left w:val="none" w:sz="0" w:space="0" w:color="auto"/>
                <w:bottom w:val="none" w:sz="0" w:space="0" w:color="auto"/>
                <w:right w:val="none" w:sz="0" w:space="0" w:color="auto"/>
              </w:divBdr>
            </w:div>
            <w:div w:id="1672371511">
              <w:marLeft w:val="0"/>
              <w:marRight w:val="0"/>
              <w:marTop w:val="0"/>
              <w:marBottom w:val="0"/>
              <w:divBdr>
                <w:top w:val="none" w:sz="0" w:space="0" w:color="auto"/>
                <w:left w:val="none" w:sz="0" w:space="0" w:color="auto"/>
                <w:bottom w:val="none" w:sz="0" w:space="0" w:color="auto"/>
                <w:right w:val="none" w:sz="0" w:space="0" w:color="auto"/>
              </w:divBdr>
            </w:div>
            <w:div w:id="1711807859">
              <w:marLeft w:val="0"/>
              <w:marRight w:val="0"/>
              <w:marTop w:val="0"/>
              <w:marBottom w:val="0"/>
              <w:divBdr>
                <w:top w:val="none" w:sz="0" w:space="0" w:color="auto"/>
                <w:left w:val="none" w:sz="0" w:space="0" w:color="auto"/>
                <w:bottom w:val="none" w:sz="0" w:space="0" w:color="auto"/>
                <w:right w:val="none" w:sz="0" w:space="0" w:color="auto"/>
              </w:divBdr>
            </w:div>
            <w:div w:id="1891459719">
              <w:marLeft w:val="0"/>
              <w:marRight w:val="0"/>
              <w:marTop w:val="0"/>
              <w:marBottom w:val="0"/>
              <w:divBdr>
                <w:top w:val="none" w:sz="0" w:space="0" w:color="auto"/>
                <w:left w:val="none" w:sz="0" w:space="0" w:color="auto"/>
                <w:bottom w:val="none" w:sz="0" w:space="0" w:color="auto"/>
                <w:right w:val="none" w:sz="0" w:space="0" w:color="auto"/>
              </w:divBdr>
            </w:div>
            <w:div w:id="1964577298">
              <w:marLeft w:val="0"/>
              <w:marRight w:val="0"/>
              <w:marTop w:val="0"/>
              <w:marBottom w:val="0"/>
              <w:divBdr>
                <w:top w:val="none" w:sz="0" w:space="0" w:color="auto"/>
                <w:left w:val="none" w:sz="0" w:space="0" w:color="auto"/>
                <w:bottom w:val="none" w:sz="0" w:space="0" w:color="auto"/>
                <w:right w:val="none" w:sz="0" w:space="0" w:color="auto"/>
              </w:divBdr>
            </w:div>
            <w:div w:id="2077119470">
              <w:marLeft w:val="0"/>
              <w:marRight w:val="0"/>
              <w:marTop w:val="0"/>
              <w:marBottom w:val="0"/>
              <w:divBdr>
                <w:top w:val="none" w:sz="0" w:space="0" w:color="auto"/>
                <w:left w:val="none" w:sz="0" w:space="0" w:color="auto"/>
                <w:bottom w:val="none" w:sz="0" w:space="0" w:color="auto"/>
                <w:right w:val="none" w:sz="0" w:space="0" w:color="auto"/>
              </w:divBdr>
            </w:div>
            <w:div w:id="2095205723">
              <w:marLeft w:val="0"/>
              <w:marRight w:val="0"/>
              <w:marTop w:val="0"/>
              <w:marBottom w:val="0"/>
              <w:divBdr>
                <w:top w:val="none" w:sz="0" w:space="0" w:color="auto"/>
                <w:left w:val="none" w:sz="0" w:space="0" w:color="auto"/>
                <w:bottom w:val="none" w:sz="0" w:space="0" w:color="auto"/>
                <w:right w:val="none" w:sz="0" w:space="0" w:color="auto"/>
              </w:divBdr>
            </w:div>
            <w:div w:id="211139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8942">
      <w:bodyDiv w:val="1"/>
      <w:marLeft w:val="0"/>
      <w:marRight w:val="0"/>
      <w:marTop w:val="0"/>
      <w:marBottom w:val="0"/>
      <w:divBdr>
        <w:top w:val="none" w:sz="0" w:space="0" w:color="auto"/>
        <w:left w:val="none" w:sz="0" w:space="0" w:color="auto"/>
        <w:bottom w:val="none" w:sz="0" w:space="0" w:color="auto"/>
        <w:right w:val="none" w:sz="0" w:space="0" w:color="auto"/>
      </w:divBdr>
      <w:divsChild>
        <w:div w:id="1893229261">
          <w:marLeft w:val="0"/>
          <w:marRight w:val="0"/>
          <w:marTop w:val="0"/>
          <w:marBottom w:val="0"/>
          <w:divBdr>
            <w:top w:val="none" w:sz="0" w:space="0" w:color="auto"/>
            <w:left w:val="none" w:sz="0" w:space="0" w:color="auto"/>
            <w:bottom w:val="none" w:sz="0" w:space="0" w:color="auto"/>
            <w:right w:val="none" w:sz="0" w:space="0" w:color="auto"/>
          </w:divBdr>
          <w:divsChild>
            <w:div w:id="41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00138">
      <w:bodyDiv w:val="1"/>
      <w:marLeft w:val="0"/>
      <w:marRight w:val="0"/>
      <w:marTop w:val="0"/>
      <w:marBottom w:val="0"/>
      <w:divBdr>
        <w:top w:val="none" w:sz="0" w:space="0" w:color="auto"/>
        <w:left w:val="none" w:sz="0" w:space="0" w:color="auto"/>
        <w:bottom w:val="none" w:sz="0" w:space="0" w:color="auto"/>
        <w:right w:val="none" w:sz="0" w:space="0" w:color="auto"/>
      </w:divBdr>
      <w:divsChild>
        <w:div w:id="1381006267">
          <w:marLeft w:val="0"/>
          <w:marRight w:val="0"/>
          <w:marTop w:val="0"/>
          <w:marBottom w:val="0"/>
          <w:divBdr>
            <w:top w:val="none" w:sz="0" w:space="0" w:color="auto"/>
            <w:left w:val="none" w:sz="0" w:space="0" w:color="auto"/>
            <w:bottom w:val="none" w:sz="0" w:space="0" w:color="auto"/>
            <w:right w:val="none" w:sz="0" w:space="0" w:color="auto"/>
          </w:divBdr>
          <w:divsChild>
            <w:div w:id="22244065">
              <w:marLeft w:val="0"/>
              <w:marRight w:val="0"/>
              <w:marTop w:val="0"/>
              <w:marBottom w:val="0"/>
              <w:divBdr>
                <w:top w:val="none" w:sz="0" w:space="0" w:color="auto"/>
                <w:left w:val="none" w:sz="0" w:space="0" w:color="auto"/>
                <w:bottom w:val="none" w:sz="0" w:space="0" w:color="auto"/>
                <w:right w:val="none" w:sz="0" w:space="0" w:color="auto"/>
              </w:divBdr>
            </w:div>
            <w:div w:id="39519829">
              <w:marLeft w:val="0"/>
              <w:marRight w:val="0"/>
              <w:marTop w:val="0"/>
              <w:marBottom w:val="0"/>
              <w:divBdr>
                <w:top w:val="none" w:sz="0" w:space="0" w:color="auto"/>
                <w:left w:val="none" w:sz="0" w:space="0" w:color="auto"/>
                <w:bottom w:val="none" w:sz="0" w:space="0" w:color="auto"/>
                <w:right w:val="none" w:sz="0" w:space="0" w:color="auto"/>
              </w:divBdr>
            </w:div>
            <w:div w:id="81336020">
              <w:marLeft w:val="0"/>
              <w:marRight w:val="0"/>
              <w:marTop w:val="0"/>
              <w:marBottom w:val="0"/>
              <w:divBdr>
                <w:top w:val="none" w:sz="0" w:space="0" w:color="auto"/>
                <w:left w:val="none" w:sz="0" w:space="0" w:color="auto"/>
                <w:bottom w:val="none" w:sz="0" w:space="0" w:color="auto"/>
                <w:right w:val="none" w:sz="0" w:space="0" w:color="auto"/>
              </w:divBdr>
            </w:div>
            <w:div w:id="176769445">
              <w:marLeft w:val="0"/>
              <w:marRight w:val="0"/>
              <w:marTop w:val="0"/>
              <w:marBottom w:val="0"/>
              <w:divBdr>
                <w:top w:val="none" w:sz="0" w:space="0" w:color="auto"/>
                <w:left w:val="none" w:sz="0" w:space="0" w:color="auto"/>
                <w:bottom w:val="none" w:sz="0" w:space="0" w:color="auto"/>
                <w:right w:val="none" w:sz="0" w:space="0" w:color="auto"/>
              </w:divBdr>
            </w:div>
            <w:div w:id="196090824">
              <w:marLeft w:val="0"/>
              <w:marRight w:val="0"/>
              <w:marTop w:val="0"/>
              <w:marBottom w:val="0"/>
              <w:divBdr>
                <w:top w:val="none" w:sz="0" w:space="0" w:color="auto"/>
                <w:left w:val="none" w:sz="0" w:space="0" w:color="auto"/>
                <w:bottom w:val="none" w:sz="0" w:space="0" w:color="auto"/>
                <w:right w:val="none" w:sz="0" w:space="0" w:color="auto"/>
              </w:divBdr>
            </w:div>
            <w:div w:id="296106479">
              <w:marLeft w:val="0"/>
              <w:marRight w:val="0"/>
              <w:marTop w:val="0"/>
              <w:marBottom w:val="0"/>
              <w:divBdr>
                <w:top w:val="none" w:sz="0" w:space="0" w:color="auto"/>
                <w:left w:val="none" w:sz="0" w:space="0" w:color="auto"/>
                <w:bottom w:val="none" w:sz="0" w:space="0" w:color="auto"/>
                <w:right w:val="none" w:sz="0" w:space="0" w:color="auto"/>
              </w:divBdr>
            </w:div>
            <w:div w:id="436605588">
              <w:marLeft w:val="0"/>
              <w:marRight w:val="0"/>
              <w:marTop w:val="0"/>
              <w:marBottom w:val="0"/>
              <w:divBdr>
                <w:top w:val="none" w:sz="0" w:space="0" w:color="auto"/>
                <w:left w:val="none" w:sz="0" w:space="0" w:color="auto"/>
                <w:bottom w:val="none" w:sz="0" w:space="0" w:color="auto"/>
                <w:right w:val="none" w:sz="0" w:space="0" w:color="auto"/>
              </w:divBdr>
            </w:div>
            <w:div w:id="460877921">
              <w:marLeft w:val="0"/>
              <w:marRight w:val="0"/>
              <w:marTop w:val="0"/>
              <w:marBottom w:val="0"/>
              <w:divBdr>
                <w:top w:val="none" w:sz="0" w:space="0" w:color="auto"/>
                <w:left w:val="none" w:sz="0" w:space="0" w:color="auto"/>
                <w:bottom w:val="none" w:sz="0" w:space="0" w:color="auto"/>
                <w:right w:val="none" w:sz="0" w:space="0" w:color="auto"/>
              </w:divBdr>
            </w:div>
            <w:div w:id="492722281">
              <w:marLeft w:val="0"/>
              <w:marRight w:val="0"/>
              <w:marTop w:val="0"/>
              <w:marBottom w:val="0"/>
              <w:divBdr>
                <w:top w:val="none" w:sz="0" w:space="0" w:color="auto"/>
                <w:left w:val="none" w:sz="0" w:space="0" w:color="auto"/>
                <w:bottom w:val="none" w:sz="0" w:space="0" w:color="auto"/>
                <w:right w:val="none" w:sz="0" w:space="0" w:color="auto"/>
              </w:divBdr>
            </w:div>
            <w:div w:id="520431879">
              <w:marLeft w:val="0"/>
              <w:marRight w:val="0"/>
              <w:marTop w:val="0"/>
              <w:marBottom w:val="0"/>
              <w:divBdr>
                <w:top w:val="none" w:sz="0" w:space="0" w:color="auto"/>
                <w:left w:val="none" w:sz="0" w:space="0" w:color="auto"/>
                <w:bottom w:val="none" w:sz="0" w:space="0" w:color="auto"/>
                <w:right w:val="none" w:sz="0" w:space="0" w:color="auto"/>
              </w:divBdr>
            </w:div>
            <w:div w:id="657348603">
              <w:marLeft w:val="0"/>
              <w:marRight w:val="0"/>
              <w:marTop w:val="0"/>
              <w:marBottom w:val="0"/>
              <w:divBdr>
                <w:top w:val="none" w:sz="0" w:space="0" w:color="auto"/>
                <w:left w:val="none" w:sz="0" w:space="0" w:color="auto"/>
                <w:bottom w:val="none" w:sz="0" w:space="0" w:color="auto"/>
                <w:right w:val="none" w:sz="0" w:space="0" w:color="auto"/>
              </w:divBdr>
            </w:div>
            <w:div w:id="957446871">
              <w:marLeft w:val="0"/>
              <w:marRight w:val="0"/>
              <w:marTop w:val="0"/>
              <w:marBottom w:val="0"/>
              <w:divBdr>
                <w:top w:val="none" w:sz="0" w:space="0" w:color="auto"/>
                <w:left w:val="none" w:sz="0" w:space="0" w:color="auto"/>
                <w:bottom w:val="none" w:sz="0" w:space="0" w:color="auto"/>
                <w:right w:val="none" w:sz="0" w:space="0" w:color="auto"/>
              </w:divBdr>
            </w:div>
            <w:div w:id="978606103">
              <w:marLeft w:val="0"/>
              <w:marRight w:val="0"/>
              <w:marTop w:val="0"/>
              <w:marBottom w:val="0"/>
              <w:divBdr>
                <w:top w:val="none" w:sz="0" w:space="0" w:color="auto"/>
                <w:left w:val="none" w:sz="0" w:space="0" w:color="auto"/>
                <w:bottom w:val="none" w:sz="0" w:space="0" w:color="auto"/>
                <w:right w:val="none" w:sz="0" w:space="0" w:color="auto"/>
              </w:divBdr>
            </w:div>
            <w:div w:id="1003166709">
              <w:marLeft w:val="0"/>
              <w:marRight w:val="0"/>
              <w:marTop w:val="0"/>
              <w:marBottom w:val="0"/>
              <w:divBdr>
                <w:top w:val="none" w:sz="0" w:space="0" w:color="auto"/>
                <w:left w:val="none" w:sz="0" w:space="0" w:color="auto"/>
                <w:bottom w:val="none" w:sz="0" w:space="0" w:color="auto"/>
                <w:right w:val="none" w:sz="0" w:space="0" w:color="auto"/>
              </w:divBdr>
            </w:div>
            <w:div w:id="1130899261">
              <w:marLeft w:val="0"/>
              <w:marRight w:val="0"/>
              <w:marTop w:val="0"/>
              <w:marBottom w:val="0"/>
              <w:divBdr>
                <w:top w:val="none" w:sz="0" w:space="0" w:color="auto"/>
                <w:left w:val="none" w:sz="0" w:space="0" w:color="auto"/>
                <w:bottom w:val="none" w:sz="0" w:space="0" w:color="auto"/>
                <w:right w:val="none" w:sz="0" w:space="0" w:color="auto"/>
              </w:divBdr>
            </w:div>
            <w:div w:id="1169175776">
              <w:marLeft w:val="0"/>
              <w:marRight w:val="0"/>
              <w:marTop w:val="0"/>
              <w:marBottom w:val="0"/>
              <w:divBdr>
                <w:top w:val="none" w:sz="0" w:space="0" w:color="auto"/>
                <w:left w:val="none" w:sz="0" w:space="0" w:color="auto"/>
                <w:bottom w:val="none" w:sz="0" w:space="0" w:color="auto"/>
                <w:right w:val="none" w:sz="0" w:space="0" w:color="auto"/>
              </w:divBdr>
            </w:div>
            <w:div w:id="1183472012">
              <w:marLeft w:val="0"/>
              <w:marRight w:val="0"/>
              <w:marTop w:val="0"/>
              <w:marBottom w:val="0"/>
              <w:divBdr>
                <w:top w:val="none" w:sz="0" w:space="0" w:color="auto"/>
                <w:left w:val="none" w:sz="0" w:space="0" w:color="auto"/>
                <w:bottom w:val="none" w:sz="0" w:space="0" w:color="auto"/>
                <w:right w:val="none" w:sz="0" w:space="0" w:color="auto"/>
              </w:divBdr>
            </w:div>
            <w:div w:id="1231230037">
              <w:marLeft w:val="0"/>
              <w:marRight w:val="0"/>
              <w:marTop w:val="0"/>
              <w:marBottom w:val="0"/>
              <w:divBdr>
                <w:top w:val="none" w:sz="0" w:space="0" w:color="auto"/>
                <w:left w:val="none" w:sz="0" w:space="0" w:color="auto"/>
                <w:bottom w:val="none" w:sz="0" w:space="0" w:color="auto"/>
                <w:right w:val="none" w:sz="0" w:space="0" w:color="auto"/>
              </w:divBdr>
            </w:div>
            <w:div w:id="1368523500">
              <w:marLeft w:val="0"/>
              <w:marRight w:val="0"/>
              <w:marTop w:val="0"/>
              <w:marBottom w:val="0"/>
              <w:divBdr>
                <w:top w:val="none" w:sz="0" w:space="0" w:color="auto"/>
                <w:left w:val="none" w:sz="0" w:space="0" w:color="auto"/>
                <w:bottom w:val="none" w:sz="0" w:space="0" w:color="auto"/>
                <w:right w:val="none" w:sz="0" w:space="0" w:color="auto"/>
              </w:divBdr>
            </w:div>
            <w:div w:id="1522863185">
              <w:marLeft w:val="0"/>
              <w:marRight w:val="0"/>
              <w:marTop w:val="0"/>
              <w:marBottom w:val="0"/>
              <w:divBdr>
                <w:top w:val="none" w:sz="0" w:space="0" w:color="auto"/>
                <w:left w:val="none" w:sz="0" w:space="0" w:color="auto"/>
                <w:bottom w:val="none" w:sz="0" w:space="0" w:color="auto"/>
                <w:right w:val="none" w:sz="0" w:space="0" w:color="auto"/>
              </w:divBdr>
            </w:div>
            <w:div w:id="1549757169">
              <w:marLeft w:val="0"/>
              <w:marRight w:val="0"/>
              <w:marTop w:val="0"/>
              <w:marBottom w:val="0"/>
              <w:divBdr>
                <w:top w:val="none" w:sz="0" w:space="0" w:color="auto"/>
                <w:left w:val="none" w:sz="0" w:space="0" w:color="auto"/>
                <w:bottom w:val="none" w:sz="0" w:space="0" w:color="auto"/>
                <w:right w:val="none" w:sz="0" w:space="0" w:color="auto"/>
              </w:divBdr>
            </w:div>
            <w:div w:id="1589969568">
              <w:marLeft w:val="0"/>
              <w:marRight w:val="0"/>
              <w:marTop w:val="0"/>
              <w:marBottom w:val="0"/>
              <w:divBdr>
                <w:top w:val="none" w:sz="0" w:space="0" w:color="auto"/>
                <w:left w:val="none" w:sz="0" w:space="0" w:color="auto"/>
                <w:bottom w:val="none" w:sz="0" w:space="0" w:color="auto"/>
                <w:right w:val="none" w:sz="0" w:space="0" w:color="auto"/>
              </w:divBdr>
            </w:div>
            <w:div w:id="1636718360">
              <w:marLeft w:val="0"/>
              <w:marRight w:val="0"/>
              <w:marTop w:val="0"/>
              <w:marBottom w:val="0"/>
              <w:divBdr>
                <w:top w:val="none" w:sz="0" w:space="0" w:color="auto"/>
                <w:left w:val="none" w:sz="0" w:space="0" w:color="auto"/>
                <w:bottom w:val="none" w:sz="0" w:space="0" w:color="auto"/>
                <w:right w:val="none" w:sz="0" w:space="0" w:color="auto"/>
              </w:divBdr>
            </w:div>
            <w:div w:id="1654487928">
              <w:marLeft w:val="0"/>
              <w:marRight w:val="0"/>
              <w:marTop w:val="0"/>
              <w:marBottom w:val="0"/>
              <w:divBdr>
                <w:top w:val="none" w:sz="0" w:space="0" w:color="auto"/>
                <w:left w:val="none" w:sz="0" w:space="0" w:color="auto"/>
                <w:bottom w:val="none" w:sz="0" w:space="0" w:color="auto"/>
                <w:right w:val="none" w:sz="0" w:space="0" w:color="auto"/>
              </w:divBdr>
            </w:div>
            <w:div w:id="1697390550">
              <w:marLeft w:val="0"/>
              <w:marRight w:val="0"/>
              <w:marTop w:val="0"/>
              <w:marBottom w:val="0"/>
              <w:divBdr>
                <w:top w:val="none" w:sz="0" w:space="0" w:color="auto"/>
                <w:left w:val="none" w:sz="0" w:space="0" w:color="auto"/>
                <w:bottom w:val="none" w:sz="0" w:space="0" w:color="auto"/>
                <w:right w:val="none" w:sz="0" w:space="0" w:color="auto"/>
              </w:divBdr>
            </w:div>
            <w:div w:id="1782795547">
              <w:marLeft w:val="0"/>
              <w:marRight w:val="0"/>
              <w:marTop w:val="0"/>
              <w:marBottom w:val="0"/>
              <w:divBdr>
                <w:top w:val="none" w:sz="0" w:space="0" w:color="auto"/>
                <w:left w:val="none" w:sz="0" w:space="0" w:color="auto"/>
                <w:bottom w:val="none" w:sz="0" w:space="0" w:color="auto"/>
                <w:right w:val="none" w:sz="0" w:space="0" w:color="auto"/>
              </w:divBdr>
            </w:div>
            <w:div w:id="1797409489">
              <w:marLeft w:val="0"/>
              <w:marRight w:val="0"/>
              <w:marTop w:val="0"/>
              <w:marBottom w:val="0"/>
              <w:divBdr>
                <w:top w:val="none" w:sz="0" w:space="0" w:color="auto"/>
                <w:left w:val="none" w:sz="0" w:space="0" w:color="auto"/>
                <w:bottom w:val="none" w:sz="0" w:space="0" w:color="auto"/>
                <w:right w:val="none" w:sz="0" w:space="0" w:color="auto"/>
              </w:divBdr>
            </w:div>
            <w:div w:id="1973249233">
              <w:marLeft w:val="0"/>
              <w:marRight w:val="0"/>
              <w:marTop w:val="0"/>
              <w:marBottom w:val="0"/>
              <w:divBdr>
                <w:top w:val="none" w:sz="0" w:space="0" w:color="auto"/>
                <w:left w:val="none" w:sz="0" w:space="0" w:color="auto"/>
                <w:bottom w:val="none" w:sz="0" w:space="0" w:color="auto"/>
                <w:right w:val="none" w:sz="0" w:space="0" w:color="auto"/>
              </w:divBdr>
            </w:div>
            <w:div w:id="1989673377">
              <w:marLeft w:val="0"/>
              <w:marRight w:val="0"/>
              <w:marTop w:val="0"/>
              <w:marBottom w:val="0"/>
              <w:divBdr>
                <w:top w:val="none" w:sz="0" w:space="0" w:color="auto"/>
                <w:left w:val="none" w:sz="0" w:space="0" w:color="auto"/>
                <w:bottom w:val="none" w:sz="0" w:space="0" w:color="auto"/>
                <w:right w:val="none" w:sz="0" w:space="0" w:color="auto"/>
              </w:divBdr>
            </w:div>
            <w:div w:id="2004622278">
              <w:marLeft w:val="0"/>
              <w:marRight w:val="0"/>
              <w:marTop w:val="0"/>
              <w:marBottom w:val="0"/>
              <w:divBdr>
                <w:top w:val="none" w:sz="0" w:space="0" w:color="auto"/>
                <w:left w:val="none" w:sz="0" w:space="0" w:color="auto"/>
                <w:bottom w:val="none" w:sz="0" w:space="0" w:color="auto"/>
                <w:right w:val="none" w:sz="0" w:space="0" w:color="auto"/>
              </w:divBdr>
            </w:div>
            <w:div w:id="21067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69384">
      <w:bodyDiv w:val="1"/>
      <w:marLeft w:val="0"/>
      <w:marRight w:val="0"/>
      <w:marTop w:val="0"/>
      <w:marBottom w:val="0"/>
      <w:divBdr>
        <w:top w:val="none" w:sz="0" w:space="0" w:color="auto"/>
        <w:left w:val="none" w:sz="0" w:space="0" w:color="auto"/>
        <w:bottom w:val="none" w:sz="0" w:space="0" w:color="auto"/>
        <w:right w:val="none" w:sz="0" w:space="0" w:color="auto"/>
      </w:divBdr>
      <w:divsChild>
        <w:div w:id="1130439125">
          <w:marLeft w:val="0"/>
          <w:marRight w:val="0"/>
          <w:marTop w:val="0"/>
          <w:marBottom w:val="0"/>
          <w:divBdr>
            <w:top w:val="none" w:sz="0" w:space="0" w:color="auto"/>
            <w:left w:val="none" w:sz="0" w:space="0" w:color="auto"/>
            <w:bottom w:val="none" w:sz="0" w:space="0" w:color="auto"/>
            <w:right w:val="none" w:sz="0" w:space="0" w:color="auto"/>
          </w:divBdr>
          <w:divsChild>
            <w:div w:id="117997379">
              <w:marLeft w:val="0"/>
              <w:marRight w:val="0"/>
              <w:marTop w:val="0"/>
              <w:marBottom w:val="0"/>
              <w:divBdr>
                <w:top w:val="none" w:sz="0" w:space="0" w:color="auto"/>
                <w:left w:val="none" w:sz="0" w:space="0" w:color="auto"/>
                <w:bottom w:val="none" w:sz="0" w:space="0" w:color="auto"/>
                <w:right w:val="none" w:sz="0" w:space="0" w:color="auto"/>
              </w:divBdr>
            </w:div>
            <w:div w:id="150298345">
              <w:marLeft w:val="0"/>
              <w:marRight w:val="0"/>
              <w:marTop w:val="0"/>
              <w:marBottom w:val="0"/>
              <w:divBdr>
                <w:top w:val="none" w:sz="0" w:space="0" w:color="auto"/>
                <w:left w:val="none" w:sz="0" w:space="0" w:color="auto"/>
                <w:bottom w:val="none" w:sz="0" w:space="0" w:color="auto"/>
                <w:right w:val="none" w:sz="0" w:space="0" w:color="auto"/>
              </w:divBdr>
            </w:div>
            <w:div w:id="156238670">
              <w:marLeft w:val="0"/>
              <w:marRight w:val="0"/>
              <w:marTop w:val="0"/>
              <w:marBottom w:val="0"/>
              <w:divBdr>
                <w:top w:val="none" w:sz="0" w:space="0" w:color="auto"/>
                <w:left w:val="none" w:sz="0" w:space="0" w:color="auto"/>
                <w:bottom w:val="none" w:sz="0" w:space="0" w:color="auto"/>
                <w:right w:val="none" w:sz="0" w:space="0" w:color="auto"/>
              </w:divBdr>
            </w:div>
            <w:div w:id="199437212">
              <w:marLeft w:val="0"/>
              <w:marRight w:val="0"/>
              <w:marTop w:val="0"/>
              <w:marBottom w:val="0"/>
              <w:divBdr>
                <w:top w:val="none" w:sz="0" w:space="0" w:color="auto"/>
                <w:left w:val="none" w:sz="0" w:space="0" w:color="auto"/>
                <w:bottom w:val="none" w:sz="0" w:space="0" w:color="auto"/>
                <w:right w:val="none" w:sz="0" w:space="0" w:color="auto"/>
              </w:divBdr>
            </w:div>
            <w:div w:id="269170818">
              <w:marLeft w:val="0"/>
              <w:marRight w:val="0"/>
              <w:marTop w:val="0"/>
              <w:marBottom w:val="0"/>
              <w:divBdr>
                <w:top w:val="none" w:sz="0" w:space="0" w:color="auto"/>
                <w:left w:val="none" w:sz="0" w:space="0" w:color="auto"/>
                <w:bottom w:val="none" w:sz="0" w:space="0" w:color="auto"/>
                <w:right w:val="none" w:sz="0" w:space="0" w:color="auto"/>
              </w:divBdr>
            </w:div>
            <w:div w:id="298002041">
              <w:marLeft w:val="0"/>
              <w:marRight w:val="0"/>
              <w:marTop w:val="0"/>
              <w:marBottom w:val="0"/>
              <w:divBdr>
                <w:top w:val="none" w:sz="0" w:space="0" w:color="auto"/>
                <w:left w:val="none" w:sz="0" w:space="0" w:color="auto"/>
                <w:bottom w:val="none" w:sz="0" w:space="0" w:color="auto"/>
                <w:right w:val="none" w:sz="0" w:space="0" w:color="auto"/>
              </w:divBdr>
            </w:div>
            <w:div w:id="652376149">
              <w:marLeft w:val="0"/>
              <w:marRight w:val="0"/>
              <w:marTop w:val="0"/>
              <w:marBottom w:val="0"/>
              <w:divBdr>
                <w:top w:val="none" w:sz="0" w:space="0" w:color="auto"/>
                <w:left w:val="none" w:sz="0" w:space="0" w:color="auto"/>
                <w:bottom w:val="none" w:sz="0" w:space="0" w:color="auto"/>
                <w:right w:val="none" w:sz="0" w:space="0" w:color="auto"/>
              </w:divBdr>
            </w:div>
            <w:div w:id="682971743">
              <w:marLeft w:val="0"/>
              <w:marRight w:val="0"/>
              <w:marTop w:val="0"/>
              <w:marBottom w:val="0"/>
              <w:divBdr>
                <w:top w:val="none" w:sz="0" w:space="0" w:color="auto"/>
                <w:left w:val="none" w:sz="0" w:space="0" w:color="auto"/>
                <w:bottom w:val="none" w:sz="0" w:space="0" w:color="auto"/>
                <w:right w:val="none" w:sz="0" w:space="0" w:color="auto"/>
              </w:divBdr>
            </w:div>
            <w:div w:id="740837649">
              <w:marLeft w:val="0"/>
              <w:marRight w:val="0"/>
              <w:marTop w:val="0"/>
              <w:marBottom w:val="0"/>
              <w:divBdr>
                <w:top w:val="none" w:sz="0" w:space="0" w:color="auto"/>
                <w:left w:val="none" w:sz="0" w:space="0" w:color="auto"/>
                <w:bottom w:val="none" w:sz="0" w:space="0" w:color="auto"/>
                <w:right w:val="none" w:sz="0" w:space="0" w:color="auto"/>
              </w:divBdr>
            </w:div>
            <w:div w:id="823594848">
              <w:marLeft w:val="0"/>
              <w:marRight w:val="0"/>
              <w:marTop w:val="0"/>
              <w:marBottom w:val="0"/>
              <w:divBdr>
                <w:top w:val="none" w:sz="0" w:space="0" w:color="auto"/>
                <w:left w:val="none" w:sz="0" w:space="0" w:color="auto"/>
                <w:bottom w:val="none" w:sz="0" w:space="0" w:color="auto"/>
                <w:right w:val="none" w:sz="0" w:space="0" w:color="auto"/>
              </w:divBdr>
            </w:div>
            <w:div w:id="891230526">
              <w:marLeft w:val="0"/>
              <w:marRight w:val="0"/>
              <w:marTop w:val="0"/>
              <w:marBottom w:val="0"/>
              <w:divBdr>
                <w:top w:val="none" w:sz="0" w:space="0" w:color="auto"/>
                <w:left w:val="none" w:sz="0" w:space="0" w:color="auto"/>
                <w:bottom w:val="none" w:sz="0" w:space="0" w:color="auto"/>
                <w:right w:val="none" w:sz="0" w:space="0" w:color="auto"/>
              </w:divBdr>
            </w:div>
            <w:div w:id="943075510">
              <w:marLeft w:val="0"/>
              <w:marRight w:val="0"/>
              <w:marTop w:val="0"/>
              <w:marBottom w:val="0"/>
              <w:divBdr>
                <w:top w:val="none" w:sz="0" w:space="0" w:color="auto"/>
                <w:left w:val="none" w:sz="0" w:space="0" w:color="auto"/>
                <w:bottom w:val="none" w:sz="0" w:space="0" w:color="auto"/>
                <w:right w:val="none" w:sz="0" w:space="0" w:color="auto"/>
              </w:divBdr>
            </w:div>
            <w:div w:id="979382217">
              <w:marLeft w:val="0"/>
              <w:marRight w:val="0"/>
              <w:marTop w:val="0"/>
              <w:marBottom w:val="0"/>
              <w:divBdr>
                <w:top w:val="none" w:sz="0" w:space="0" w:color="auto"/>
                <w:left w:val="none" w:sz="0" w:space="0" w:color="auto"/>
                <w:bottom w:val="none" w:sz="0" w:space="0" w:color="auto"/>
                <w:right w:val="none" w:sz="0" w:space="0" w:color="auto"/>
              </w:divBdr>
            </w:div>
            <w:div w:id="1016230482">
              <w:marLeft w:val="0"/>
              <w:marRight w:val="0"/>
              <w:marTop w:val="0"/>
              <w:marBottom w:val="0"/>
              <w:divBdr>
                <w:top w:val="none" w:sz="0" w:space="0" w:color="auto"/>
                <w:left w:val="none" w:sz="0" w:space="0" w:color="auto"/>
                <w:bottom w:val="none" w:sz="0" w:space="0" w:color="auto"/>
                <w:right w:val="none" w:sz="0" w:space="0" w:color="auto"/>
              </w:divBdr>
            </w:div>
            <w:div w:id="1019817837">
              <w:marLeft w:val="0"/>
              <w:marRight w:val="0"/>
              <w:marTop w:val="0"/>
              <w:marBottom w:val="0"/>
              <w:divBdr>
                <w:top w:val="none" w:sz="0" w:space="0" w:color="auto"/>
                <w:left w:val="none" w:sz="0" w:space="0" w:color="auto"/>
                <w:bottom w:val="none" w:sz="0" w:space="0" w:color="auto"/>
                <w:right w:val="none" w:sz="0" w:space="0" w:color="auto"/>
              </w:divBdr>
            </w:div>
            <w:div w:id="1036809718">
              <w:marLeft w:val="0"/>
              <w:marRight w:val="0"/>
              <w:marTop w:val="0"/>
              <w:marBottom w:val="0"/>
              <w:divBdr>
                <w:top w:val="none" w:sz="0" w:space="0" w:color="auto"/>
                <w:left w:val="none" w:sz="0" w:space="0" w:color="auto"/>
                <w:bottom w:val="none" w:sz="0" w:space="0" w:color="auto"/>
                <w:right w:val="none" w:sz="0" w:space="0" w:color="auto"/>
              </w:divBdr>
            </w:div>
            <w:div w:id="1071000145">
              <w:marLeft w:val="0"/>
              <w:marRight w:val="0"/>
              <w:marTop w:val="0"/>
              <w:marBottom w:val="0"/>
              <w:divBdr>
                <w:top w:val="none" w:sz="0" w:space="0" w:color="auto"/>
                <w:left w:val="none" w:sz="0" w:space="0" w:color="auto"/>
                <w:bottom w:val="none" w:sz="0" w:space="0" w:color="auto"/>
                <w:right w:val="none" w:sz="0" w:space="0" w:color="auto"/>
              </w:divBdr>
            </w:div>
            <w:div w:id="1141190052">
              <w:marLeft w:val="0"/>
              <w:marRight w:val="0"/>
              <w:marTop w:val="0"/>
              <w:marBottom w:val="0"/>
              <w:divBdr>
                <w:top w:val="none" w:sz="0" w:space="0" w:color="auto"/>
                <w:left w:val="none" w:sz="0" w:space="0" w:color="auto"/>
                <w:bottom w:val="none" w:sz="0" w:space="0" w:color="auto"/>
                <w:right w:val="none" w:sz="0" w:space="0" w:color="auto"/>
              </w:divBdr>
            </w:div>
            <w:div w:id="1299187609">
              <w:marLeft w:val="0"/>
              <w:marRight w:val="0"/>
              <w:marTop w:val="0"/>
              <w:marBottom w:val="0"/>
              <w:divBdr>
                <w:top w:val="none" w:sz="0" w:space="0" w:color="auto"/>
                <w:left w:val="none" w:sz="0" w:space="0" w:color="auto"/>
                <w:bottom w:val="none" w:sz="0" w:space="0" w:color="auto"/>
                <w:right w:val="none" w:sz="0" w:space="0" w:color="auto"/>
              </w:divBdr>
            </w:div>
            <w:div w:id="1338580056">
              <w:marLeft w:val="0"/>
              <w:marRight w:val="0"/>
              <w:marTop w:val="0"/>
              <w:marBottom w:val="0"/>
              <w:divBdr>
                <w:top w:val="none" w:sz="0" w:space="0" w:color="auto"/>
                <w:left w:val="none" w:sz="0" w:space="0" w:color="auto"/>
                <w:bottom w:val="none" w:sz="0" w:space="0" w:color="auto"/>
                <w:right w:val="none" w:sz="0" w:space="0" w:color="auto"/>
              </w:divBdr>
            </w:div>
            <w:div w:id="1378042364">
              <w:marLeft w:val="0"/>
              <w:marRight w:val="0"/>
              <w:marTop w:val="0"/>
              <w:marBottom w:val="0"/>
              <w:divBdr>
                <w:top w:val="none" w:sz="0" w:space="0" w:color="auto"/>
                <w:left w:val="none" w:sz="0" w:space="0" w:color="auto"/>
                <w:bottom w:val="none" w:sz="0" w:space="0" w:color="auto"/>
                <w:right w:val="none" w:sz="0" w:space="0" w:color="auto"/>
              </w:divBdr>
            </w:div>
            <w:div w:id="1434401381">
              <w:marLeft w:val="0"/>
              <w:marRight w:val="0"/>
              <w:marTop w:val="0"/>
              <w:marBottom w:val="0"/>
              <w:divBdr>
                <w:top w:val="none" w:sz="0" w:space="0" w:color="auto"/>
                <w:left w:val="none" w:sz="0" w:space="0" w:color="auto"/>
                <w:bottom w:val="none" w:sz="0" w:space="0" w:color="auto"/>
                <w:right w:val="none" w:sz="0" w:space="0" w:color="auto"/>
              </w:divBdr>
            </w:div>
            <w:div w:id="1550921844">
              <w:marLeft w:val="0"/>
              <w:marRight w:val="0"/>
              <w:marTop w:val="0"/>
              <w:marBottom w:val="0"/>
              <w:divBdr>
                <w:top w:val="none" w:sz="0" w:space="0" w:color="auto"/>
                <w:left w:val="none" w:sz="0" w:space="0" w:color="auto"/>
                <w:bottom w:val="none" w:sz="0" w:space="0" w:color="auto"/>
                <w:right w:val="none" w:sz="0" w:space="0" w:color="auto"/>
              </w:divBdr>
            </w:div>
            <w:div w:id="1581330624">
              <w:marLeft w:val="0"/>
              <w:marRight w:val="0"/>
              <w:marTop w:val="0"/>
              <w:marBottom w:val="0"/>
              <w:divBdr>
                <w:top w:val="none" w:sz="0" w:space="0" w:color="auto"/>
                <w:left w:val="none" w:sz="0" w:space="0" w:color="auto"/>
                <w:bottom w:val="none" w:sz="0" w:space="0" w:color="auto"/>
                <w:right w:val="none" w:sz="0" w:space="0" w:color="auto"/>
              </w:divBdr>
            </w:div>
            <w:div w:id="1646544290">
              <w:marLeft w:val="0"/>
              <w:marRight w:val="0"/>
              <w:marTop w:val="0"/>
              <w:marBottom w:val="0"/>
              <w:divBdr>
                <w:top w:val="none" w:sz="0" w:space="0" w:color="auto"/>
                <w:left w:val="none" w:sz="0" w:space="0" w:color="auto"/>
                <w:bottom w:val="none" w:sz="0" w:space="0" w:color="auto"/>
                <w:right w:val="none" w:sz="0" w:space="0" w:color="auto"/>
              </w:divBdr>
            </w:div>
            <w:div w:id="1726643180">
              <w:marLeft w:val="0"/>
              <w:marRight w:val="0"/>
              <w:marTop w:val="0"/>
              <w:marBottom w:val="0"/>
              <w:divBdr>
                <w:top w:val="none" w:sz="0" w:space="0" w:color="auto"/>
                <w:left w:val="none" w:sz="0" w:space="0" w:color="auto"/>
                <w:bottom w:val="none" w:sz="0" w:space="0" w:color="auto"/>
                <w:right w:val="none" w:sz="0" w:space="0" w:color="auto"/>
              </w:divBdr>
            </w:div>
            <w:div w:id="1763915692">
              <w:marLeft w:val="0"/>
              <w:marRight w:val="0"/>
              <w:marTop w:val="0"/>
              <w:marBottom w:val="0"/>
              <w:divBdr>
                <w:top w:val="none" w:sz="0" w:space="0" w:color="auto"/>
                <w:left w:val="none" w:sz="0" w:space="0" w:color="auto"/>
                <w:bottom w:val="none" w:sz="0" w:space="0" w:color="auto"/>
                <w:right w:val="none" w:sz="0" w:space="0" w:color="auto"/>
              </w:divBdr>
            </w:div>
            <w:div w:id="1775204735">
              <w:marLeft w:val="0"/>
              <w:marRight w:val="0"/>
              <w:marTop w:val="0"/>
              <w:marBottom w:val="0"/>
              <w:divBdr>
                <w:top w:val="none" w:sz="0" w:space="0" w:color="auto"/>
                <w:left w:val="none" w:sz="0" w:space="0" w:color="auto"/>
                <w:bottom w:val="none" w:sz="0" w:space="0" w:color="auto"/>
                <w:right w:val="none" w:sz="0" w:space="0" w:color="auto"/>
              </w:divBdr>
            </w:div>
            <w:div w:id="1793554006">
              <w:marLeft w:val="0"/>
              <w:marRight w:val="0"/>
              <w:marTop w:val="0"/>
              <w:marBottom w:val="0"/>
              <w:divBdr>
                <w:top w:val="none" w:sz="0" w:space="0" w:color="auto"/>
                <w:left w:val="none" w:sz="0" w:space="0" w:color="auto"/>
                <w:bottom w:val="none" w:sz="0" w:space="0" w:color="auto"/>
                <w:right w:val="none" w:sz="0" w:space="0" w:color="auto"/>
              </w:divBdr>
            </w:div>
            <w:div w:id="1795976347">
              <w:marLeft w:val="0"/>
              <w:marRight w:val="0"/>
              <w:marTop w:val="0"/>
              <w:marBottom w:val="0"/>
              <w:divBdr>
                <w:top w:val="none" w:sz="0" w:space="0" w:color="auto"/>
                <w:left w:val="none" w:sz="0" w:space="0" w:color="auto"/>
                <w:bottom w:val="none" w:sz="0" w:space="0" w:color="auto"/>
                <w:right w:val="none" w:sz="0" w:space="0" w:color="auto"/>
              </w:divBdr>
            </w:div>
            <w:div w:id="1816802007">
              <w:marLeft w:val="0"/>
              <w:marRight w:val="0"/>
              <w:marTop w:val="0"/>
              <w:marBottom w:val="0"/>
              <w:divBdr>
                <w:top w:val="none" w:sz="0" w:space="0" w:color="auto"/>
                <w:left w:val="none" w:sz="0" w:space="0" w:color="auto"/>
                <w:bottom w:val="none" w:sz="0" w:space="0" w:color="auto"/>
                <w:right w:val="none" w:sz="0" w:space="0" w:color="auto"/>
              </w:divBdr>
            </w:div>
            <w:div w:id="1867595516">
              <w:marLeft w:val="0"/>
              <w:marRight w:val="0"/>
              <w:marTop w:val="0"/>
              <w:marBottom w:val="0"/>
              <w:divBdr>
                <w:top w:val="none" w:sz="0" w:space="0" w:color="auto"/>
                <w:left w:val="none" w:sz="0" w:space="0" w:color="auto"/>
                <w:bottom w:val="none" w:sz="0" w:space="0" w:color="auto"/>
                <w:right w:val="none" w:sz="0" w:space="0" w:color="auto"/>
              </w:divBdr>
            </w:div>
            <w:div w:id="1997679967">
              <w:marLeft w:val="0"/>
              <w:marRight w:val="0"/>
              <w:marTop w:val="0"/>
              <w:marBottom w:val="0"/>
              <w:divBdr>
                <w:top w:val="none" w:sz="0" w:space="0" w:color="auto"/>
                <w:left w:val="none" w:sz="0" w:space="0" w:color="auto"/>
                <w:bottom w:val="none" w:sz="0" w:space="0" w:color="auto"/>
                <w:right w:val="none" w:sz="0" w:space="0" w:color="auto"/>
              </w:divBdr>
            </w:div>
            <w:div w:id="2019117749">
              <w:marLeft w:val="0"/>
              <w:marRight w:val="0"/>
              <w:marTop w:val="0"/>
              <w:marBottom w:val="0"/>
              <w:divBdr>
                <w:top w:val="none" w:sz="0" w:space="0" w:color="auto"/>
                <w:left w:val="none" w:sz="0" w:space="0" w:color="auto"/>
                <w:bottom w:val="none" w:sz="0" w:space="0" w:color="auto"/>
                <w:right w:val="none" w:sz="0" w:space="0" w:color="auto"/>
              </w:divBdr>
            </w:div>
            <w:div w:id="20311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5062">
      <w:bodyDiv w:val="1"/>
      <w:marLeft w:val="0"/>
      <w:marRight w:val="0"/>
      <w:marTop w:val="0"/>
      <w:marBottom w:val="0"/>
      <w:divBdr>
        <w:top w:val="none" w:sz="0" w:space="0" w:color="auto"/>
        <w:left w:val="none" w:sz="0" w:space="0" w:color="auto"/>
        <w:bottom w:val="none" w:sz="0" w:space="0" w:color="auto"/>
        <w:right w:val="none" w:sz="0" w:space="0" w:color="auto"/>
      </w:divBdr>
      <w:divsChild>
        <w:div w:id="1917746658">
          <w:marLeft w:val="0"/>
          <w:marRight w:val="0"/>
          <w:marTop w:val="0"/>
          <w:marBottom w:val="0"/>
          <w:divBdr>
            <w:top w:val="none" w:sz="0" w:space="0" w:color="auto"/>
            <w:left w:val="none" w:sz="0" w:space="0" w:color="auto"/>
            <w:bottom w:val="none" w:sz="0" w:space="0" w:color="auto"/>
            <w:right w:val="none" w:sz="0" w:space="0" w:color="auto"/>
          </w:divBdr>
          <w:divsChild>
            <w:div w:id="18825612">
              <w:marLeft w:val="0"/>
              <w:marRight w:val="0"/>
              <w:marTop w:val="0"/>
              <w:marBottom w:val="0"/>
              <w:divBdr>
                <w:top w:val="none" w:sz="0" w:space="0" w:color="auto"/>
                <w:left w:val="none" w:sz="0" w:space="0" w:color="auto"/>
                <w:bottom w:val="none" w:sz="0" w:space="0" w:color="auto"/>
                <w:right w:val="none" w:sz="0" w:space="0" w:color="auto"/>
              </w:divBdr>
            </w:div>
            <w:div w:id="148329578">
              <w:marLeft w:val="0"/>
              <w:marRight w:val="0"/>
              <w:marTop w:val="0"/>
              <w:marBottom w:val="0"/>
              <w:divBdr>
                <w:top w:val="none" w:sz="0" w:space="0" w:color="auto"/>
                <w:left w:val="none" w:sz="0" w:space="0" w:color="auto"/>
                <w:bottom w:val="none" w:sz="0" w:space="0" w:color="auto"/>
                <w:right w:val="none" w:sz="0" w:space="0" w:color="auto"/>
              </w:divBdr>
            </w:div>
            <w:div w:id="284386877">
              <w:marLeft w:val="0"/>
              <w:marRight w:val="0"/>
              <w:marTop w:val="0"/>
              <w:marBottom w:val="0"/>
              <w:divBdr>
                <w:top w:val="none" w:sz="0" w:space="0" w:color="auto"/>
                <w:left w:val="none" w:sz="0" w:space="0" w:color="auto"/>
                <w:bottom w:val="none" w:sz="0" w:space="0" w:color="auto"/>
                <w:right w:val="none" w:sz="0" w:space="0" w:color="auto"/>
              </w:divBdr>
            </w:div>
            <w:div w:id="302739126">
              <w:marLeft w:val="0"/>
              <w:marRight w:val="0"/>
              <w:marTop w:val="0"/>
              <w:marBottom w:val="0"/>
              <w:divBdr>
                <w:top w:val="none" w:sz="0" w:space="0" w:color="auto"/>
                <w:left w:val="none" w:sz="0" w:space="0" w:color="auto"/>
                <w:bottom w:val="none" w:sz="0" w:space="0" w:color="auto"/>
                <w:right w:val="none" w:sz="0" w:space="0" w:color="auto"/>
              </w:divBdr>
            </w:div>
            <w:div w:id="531383048">
              <w:marLeft w:val="0"/>
              <w:marRight w:val="0"/>
              <w:marTop w:val="0"/>
              <w:marBottom w:val="0"/>
              <w:divBdr>
                <w:top w:val="none" w:sz="0" w:space="0" w:color="auto"/>
                <w:left w:val="none" w:sz="0" w:space="0" w:color="auto"/>
                <w:bottom w:val="none" w:sz="0" w:space="0" w:color="auto"/>
                <w:right w:val="none" w:sz="0" w:space="0" w:color="auto"/>
              </w:divBdr>
            </w:div>
            <w:div w:id="539051666">
              <w:marLeft w:val="0"/>
              <w:marRight w:val="0"/>
              <w:marTop w:val="0"/>
              <w:marBottom w:val="0"/>
              <w:divBdr>
                <w:top w:val="none" w:sz="0" w:space="0" w:color="auto"/>
                <w:left w:val="none" w:sz="0" w:space="0" w:color="auto"/>
                <w:bottom w:val="none" w:sz="0" w:space="0" w:color="auto"/>
                <w:right w:val="none" w:sz="0" w:space="0" w:color="auto"/>
              </w:divBdr>
            </w:div>
            <w:div w:id="592279430">
              <w:marLeft w:val="0"/>
              <w:marRight w:val="0"/>
              <w:marTop w:val="0"/>
              <w:marBottom w:val="0"/>
              <w:divBdr>
                <w:top w:val="none" w:sz="0" w:space="0" w:color="auto"/>
                <w:left w:val="none" w:sz="0" w:space="0" w:color="auto"/>
                <w:bottom w:val="none" w:sz="0" w:space="0" w:color="auto"/>
                <w:right w:val="none" w:sz="0" w:space="0" w:color="auto"/>
              </w:divBdr>
            </w:div>
            <w:div w:id="694502677">
              <w:marLeft w:val="0"/>
              <w:marRight w:val="0"/>
              <w:marTop w:val="0"/>
              <w:marBottom w:val="0"/>
              <w:divBdr>
                <w:top w:val="none" w:sz="0" w:space="0" w:color="auto"/>
                <w:left w:val="none" w:sz="0" w:space="0" w:color="auto"/>
                <w:bottom w:val="none" w:sz="0" w:space="0" w:color="auto"/>
                <w:right w:val="none" w:sz="0" w:space="0" w:color="auto"/>
              </w:divBdr>
            </w:div>
            <w:div w:id="767382638">
              <w:marLeft w:val="0"/>
              <w:marRight w:val="0"/>
              <w:marTop w:val="0"/>
              <w:marBottom w:val="0"/>
              <w:divBdr>
                <w:top w:val="none" w:sz="0" w:space="0" w:color="auto"/>
                <w:left w:val="none" w:sz="0" w:space="0" w:color="auto"/>
                <w:bottom w:val="none" w:sz="0" w:space="0" w:color="auto"/>
                <w:right w:val="none" w:sz="0" w:space="0" w:color="auto"/>
              </w:divBdr>
            </w:div>
            <w:div w:id="779373474">
              <w:marLeft w:val="0"/>
              <w:marRight w:val="0"/>
              <w:marTop w:val="0"/>
              <w:marBottom w:val="0"/>
              <w:divBdr>
                <w:top w:val="none" w:sz="0" w:space="0" w:color="auto"/>
                <w:left w:val="none" w:sz="0" w:space="0" w:color="auto"/>
                <w:bottom w:val="none" w:sz="0" w:space="0" w:color="auto"/>
                <w:right w:val="none" w:sz="0" w:space="0" w:color="auto"/>
              </w:divBdr>
            </w:div>
            <w:div w:id="965038514">
              <w:marLeft w:val="0"/>
              <w:marRight w:val="0"/>
              <w:marTop w:val="0"/>
              <w:marBottom w:val="0"/>
              <w:divBdr>
                <w:top w:val="none" w:sz="0" w:space="0" w:color="auto"/>
                <w:left w:val="none" w:sz="0" w:space="0" w:color="auto"/>
                <w:bottom w:val="none" w:sz="0" w:space="0" w:color="auto"/>
                <w:right w:val="none" w:sz="0" w:space="0" w:color="auto"/>
              </w:divBdr>
            </w:div>
            <w:div w:id="1040711747">
              <w:marLeft w:val="0"/>
              <w:marRight w:val="0"/>
              <w:marTop w:val="0"/>
              <w:marBottom w:val="0"/>
              <w:divBdr>
                <w:top w:val="none" w:sz="0" w:space="0" w:color="auto"/>
                <w:left w:val="none" w:sz="0" w:space="0" w:color="auto"/>
                <w:bottom w:val="none" w:sz="0" w:space="0" w:color="auto"/>
                <w:right w:val="none" w:sz="0" w:space="0" w:color="auto"/>
              </w:divBdr>
            </w:div>
            <w:div w:id="1179275484">
              <w:marLeft w:val="0"/>
              <w:marRight w:val="0"/>
              <w:marTop w:val="0"/>
              <w:marBottom w:val="0"/>
              <w:divBdr>
                <w:top w:val="none" w:sz="0" w:space="0" w:color="auto"/>
                <w:left w:val="none" w:sz="0" w:space="0" w:color="auto"/>
                <w:bottom w:val="none" w:sz="0" w:space="0" w:color="auto"/>
                <w:right w:val="none" w:sz="0" w:space="0" w:color="auto"/>
              </w:divBdr>
            </w:div>
            <w:div w:id="1190876141">
              <w:marLeft w:val="0"/>
              <w:marRight w:val="0"/>
              <w:marTop w:val="0"/>
              <w:marBottom w:val="0"/>
              <w:divBdr>
                <w:top w:val="none" w:sz="0" w:space="0" w:color="auto"/>
                <w:left w:val="none" w:sz="0" w:space="0" w:color="auto"/>
                <w:bottom w:val="none" w:sz="0" w:space="0" w:color="auto"/>
                <w:right w:val="none" w:sz="0" w:space="0" w:color="auto"/>
              </w:divBdr>
            </w:div>
            <w:div w:id="1235359692">
              <w:marLeft w:val="0"/>
              <w:marRight w:val="0"/>
              <w:marTop w:val="0"/>
              <w:marBottom w:val="0"/>
              <w:divBdr>
                <w:top w:val="none" w:sz="0" w:space="0" w:color="auto"/>
                <w:left w:val="none" w:sz="0" w:space="0" w:color="auto"/>
                <w:bottom w:val="none" w:sz="0" w:space="0" w:color="auto"/>
                <w:right w:val="none" w:sz="0" w:space="0" w:color="auto"/>
              </w:divBdr>
            </w:div>
            <w:div w:id="1282954994">
              <w:marLeft w:val="0"/>
              <w:marRight w:val="0"/>
              <w:marTop w:val="0"/>
              <w:marBottom w:val="0"/>
              <w:divBdr>
                <w:top w:val="none" w:sz="0" w:space="0" w:color="auto"/>
                <w:left w:val="none" w:sz="0" w:space="0" w:color="auto"/>
                <w:bottom w:val="none" w:sz="0" w:space="0" w:color="auto"/>
                <w:right w:val="none" w:sz="0" w:space="0" w:color="auto"/>
              </w:divBdr>
            </w:div>
            <w:div w:id="1295795481">
              <w:marLeft w:val="0"/>
              <w:marRight w:val="0"/>
              <w:marTop w:val="0"/>
              <w:marBottom w:val="0"/>
              <w:divBdr>
                <w:top w:val="none" w:sz="0" w:space="0" w:color="auto"/>
                <w:left w:val="none" w:sz="0" w:space="0" w:color="auto"/>
                <w:bottom w:val="none" w:sz="0" w:space="0" w:color="auto"/>
                <w:right w:val="none" w:sz="0" w:space="0" w:color="auto"/>
              </w:divBdr>
            </w:div>
            <w:div w:id="1306012391">
              <w:marLeft w:val="0"/>
              <w:marRight w:val="0"/>
              <w:marTop w:val="0"/>
              <w:marBottom w:val="0"/>
              <w:divBdr>
                <w:top w:val="none" w:sz="0" w:space="0" w:color="auto"/>
                <w:left w:val="none" w:sz="0" w:space="0" w:color="auto"/>
                <w:bottom w:val="none" w:sz="0" w:space="0" w:color="auto"/>
                <w:right w:val="none" w:sz="0" w:space="0" w:color="auto"/>
              </w:divBdr>
            </w:div>
            <w:div w:id="1472794247">
              <w:marLeft w:val="0"/>
              <w:marRight w:val="0"/>
              <w:marTop w:val="0"/>
              <w:marBottom w:val="0"/>
              <w:divBdr>
                <w:top w:val="none" w:sz="0" w:space="0" w:color="auto"/>
                <w:left w:val="none" w:sz="0" w:space="0" w:color="auto"/>
                <w:bottom w:val="none" w:sz="0" w:space="0" w:color="auto"/>
                <w:right w:val="none" w:sz="0" w:space="0" w:color="auto"/>
              </w:divBdr>
            </w:div>
            <w:div w:id="1532763232">
              <w:marLeft w:val="0"/>
              <w:marRight w:val="0"/>
              <w:marTop w:val="0"/>
              <w:marBottom w:val="0"/>
              <w:divBdr>
                <w:top w:val="none" w:sz="0" w:space="0" w:color="auto"/>
                <w:left w:val="none" w:sz="0" w:space="0" w:color="auto"/>
                <w:bottom w:val="none" w:sz="0" w:space="0" w:color="auto"/>
                <w:right w:val="none" w:sz="0" w:space="0" w:color="auto"/>
              </w:divBdr>
            </w:div>
            <w:div w:id="1582369588">
              <w:marLeft w:val="0"/>
              <w:marRight w:val="0"/>
              <w:marTop w:val="0"/>
              <w:marBottom w:val="0"/>
              <w:divBdr>
                <w:top w:val="none" w:sz="0" w:space="0" w:color="auto"/>
                <w:left w:val="none" w:sz="0" w:space="0" w:color="auto"/>
                <w:bottom w:val="none" w:sz="0" w:space="0" w:color="auto"/>
                <w:right w:val="none" w:sz="0" w:space="0" w:color="auto"/>
              </w:divBdr>
            </w:div>
            <w:div w:id="1747914320">
              <w:marLeft w:val="0"/>
              <w:marRight w:val="0"/>
              <w:marTop w:val="0"/>
              <w:marBottom w:val="0"/>
              <w:divBdr>
                <w:top w:val="none" w:sz="0" w:space="0" w:color="auto"/>
                <w:left w:val="none" w:sz="0" w:space="0" w:color="auto"/>
                <w:bottom w:val="none" w:sz="0" w:space="0" w:color="auto"/>
                <w:right w:val="none" w:sz="0" w:space="0" w:color="auto"/>
              </w:divBdr>
            </w:div>
            <w:div w:id="1958368377">
              <w:marLeft w:val="0"/>
              <w:marRight w:val="0"/>
              <w:marTop w:val="0"/>
              <w:marBottom w:val="0"/>
              <w:divBdr>
                <w:top w:val="none" w:sz="0" w:space="0" w:color="auto"/>
                <w:left w:val="none" w:sz="0" w:space="0" w:color="auto"/>
                <w:bottom w:val="none" w:sz="0" w:space="0" w:color="auto"/>
                <w:right w:val="none" w:sz="0" w:space="0" w:color="auto"/>
              </w:divBdr>
            </w:div>
            <w:div w:id="1987203924">
              <w:marLeft w:val="0"/>
              <w:marRight w:val="0"/>
              <w:marTop w:val="0"/>
              <w:marBottom w:val="0"/>
              <w:divBdr>
                <w:top w:val="none" w:sz="0" w:space="0" w:color="auto"/>
                <w:left w:val="none" w:sz="0" w:space="0" w:color="auto"/>
                <w:bottom w:val="none" w:sz="0" w:space="0" w:color="auto"/>
                <w:right w:val="none" w:sz="0" w:space="0" w:color="auto"/>
              </w:divBdr>
            </w:div>
            <w:div w:id="199741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A7ED7-1B41-4FD2-89CB-9D8EDD263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740</Words>
  <Characters>4223</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東京都行政書士会成年後見センター設置規則について</vt:lpstr>
      <vt:lpstr>東京都行政書士会成年後見センター設置規則について</vt:lpstr>
    </vt:vector>
  </TitlesOfParts>
  <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東京都行政書士会成年後見センター設置規則について</dc:title>
  <dc:creator>ogata masahiro</dc:creator>
  <cp:lastModifiedBy>kenzo tanimoto</cp:lastModifiedBy>
  <cp:revision>2</cp:revision>
  <cp:lastPrinted>2017-07-27T01:44:00Z</cp:lastPrinted>
  <dcterms:created xsi:type="dcterms:W3CDTF">2018-06-14T08:35:00Z</dcterms:created>
  <dcterms:modified xsi:type="dcterms:W3CDTF">2018-06-14T08:35:00Z</dcterms:modified>
</cp:coreProperties>
</file>